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09AC" w14:textId="77777777" w:rsidR="00350F5F" w:rsidRPr="009E7D98" w:rsidRDefault="00350F5F" w:rsidP="00350F5F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bookmarkStart w:id="0" w:name="_GoBack"/>
      <w:bookmarkEnd w:id="0"/>
      <w:r w:rsidRPr="009E7D98">
        <w:rPr>
          <w:sz w:val="24"/>
          <w:szCs w:val="24"/>
        </w:rPr>
        <w:t>Landratsamt Weilheim Schongau</w:t>
      </w:r>
    </w:p>
    <w:p w14:paraId="6051D031" w14:textId="77777777" w:rsidR="00350F5F" w:rsidRPr="009E7D98" w:rsidRDefault="00350F5F" w:rsidP="00350F5F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Sg31 / Verkehrswesen</w:t>
      </w:r>
    </w:p>
    <w:p w14:paraId="3DACD74B" w14:textId="77777777" w:rsidR="00350F5F" w:rsidRPr="009E7D98" w:rsidRDefault="00350F5F" w:rsidP="00350F5F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E7D98">
        <w:rPr>
          <w:sz w:val="24"/>
          <w:szCs w:val="24"/>
        </w:rPr>
        <w:t xml:space="preserve">Herrn </w:t>
      </w:r>
      <w:r>
        <w:rPr>
          <w:sz w:val="24"/>
          <w:szCs w:val="24"/>
        </w:rPr>
        <w:t>Mini</w:t>
      </w:r>
    </w:p>
    <w:p w14:paraId="2ACC3CE0" w14:textId="77777777" w:rsidR="00350F5F" w:rsidRPr="009E7D98" w:rsidRDefault="00350F5F" w:rsidP="00350F5F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E7D98">
        <w:rPr>
          <w:sz w:val="24"/>
          <w:szCs w:val="24"/>
        </w:rPr>
        <w:t>Sachgebietsleiter</w:t>
      </w:r>
    </w:p>
    <w:p w14:paraId="7848350A" w14:textId="77777777" w:rsidR="00350F5F" w:rsidRPr="009E7D98" w:rsidRDefault="00350F5F" w:rsidP="00350F5F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</w:p>
    <w:p w14:paraId="0527AE68" w14:textId="77777777" w:rsidR="00350F5F" w:rsidRPr="009E7D98" w:rsidRDefault="00350F5F" w:rsidP="00350F5F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proofErr w:type="spellStart"/>
      <w:r w:rsidRPr="009E7D98">
        <w:rPr>
          <w:sz w:val="24"/>
          <w:szCs w:val="24"/>
        </w:rPr>
        <w:t>Stainhartstr</w:t>
      </w:r>
      <w:proofErr w:type="spellEnd"/>
      <w:r w:rsidRPr="009E7D98">
        <w:rPr>
          <w:sz w:val="24"/>
          <w:szCs w:val="24"/>
        </w:rPr>
        <w:t>. 7</w:t>
      </w:r>
    </w:p>
    <w:p w14:paraId="5E5A834D" w14:textId="77777777" w:rsidR="00350F5F" w:rsidRPr="009E7D98" w:rsidRDefault="00350F5F" w:rsidP="00350F5F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E7D98">
        <w:rPr>
          <w:sz w:val="24"/>
          <w:szCs w:val="24"/>
        </w:rPr>
        <w:t>82362 Weilheim</w:t>
      </w:r>
    </w:p>
    <w:p w14:paraId="516C11AA" w14:textId="77777777" w:rsidR="00FC15CF" w:rsidRDefault="00FC15CF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39EE87CA" w14:textId="77777777" w:rsidR="00BC3D57" w:rsidRDefault="00BC3D57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0EDC32D8" w14:textId="77777777" w:rsidR="00BC3D57" w:rsidRDefault="00BC3D57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30972F82" w14:textId="77777777" w:rsidR="00BC3D57" w:rsidRDefault="00BC3D57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33065A0E" w14:textId="77777777" w:rsidR="00FC15CF" w:rsidRDefault="00FC15CF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15B99E09" w14:textId="77777777" w:rsidR="00531401" w:rsidRDefault="009532EC" w:rsidP="00531401">
      <w:pPr>
        <w:pStyle w:val="AbsenderimKuvertfenster"/>
        <w:framePr w:w="4820" w:h="159" w:hRule="exact" w:wrap="notBeside" w:hAnchor="page" w:x="1267" w:y="2459"/>
        <w:tabs>
          <w:tab w:val="left" w:pos="0"/>
        </w:tabs>
        <w:rPr>
          <w:color w:val="004B7C"/>
          <w:sz w:val="12"/>
          <w:u w:val="none"/>
        </w:rPr>
      </w:pPr>
      <w:r w:rsidRPr="008B3DFF">
        <w:rPr>
          <w:bCs/>
          <w:color w:val="004B7C"/>
          <w:sz w:val="12"/>
          <w:u w:val="none"/>
        </w:rPr>
        <w:fldChar w:fldCharType="begin">
          <w:ffData>
            <w:name w:val="Text18"/>
            <w:enabled/>
            <w:calcOnExit w:val="0"/>
            <w:textInput>
              <w:default w:val="ADFC Bayern, Kreisverband Weilheim-Schongau"/>
            </w:textInput>
          </w:ffData>
        </w:fldChar>
      </w:r>
      <w:bookmarkStart w:id="1" w:name="Text18"/>
      <w:r w:rsidRPr="008B3DFF">
        <w:rPr>
          <w:bCs/>
          <w:color w:val="004B7C"/>
          <w:sz w:val="12"/>
          <w:u w:val="none"/>
        </w:rPr>
        <w:instrText xml:space="preserve"> FORMTEXT </w:instrText>
      </w:r>
      <w:r w:rsidRPr="008B3DFF">
        <w:rPr>
          <w:bCs/>
          <w:color w:val="004B7C"/>
          <w:sz w:val="12"/>
          <w:u w:val="none"/>
        </w:rPr>
      </w:r>
      <w:r w:rsidRPr="008B3DFF">
        <w:rPr>
          <w:bCs/>
          <w:color w:val="004B7C"/>
          <w:sz w:val="12"/>
          <w:u w:val="none"/>
        </w:rPr>
        <w:fldChar w:fldCharType="separate"/>
      </w:r>
      <w:r w:rsidRPr="008B3DFF">
        <w:rPr>
          <w:bCs/>
          <w:noProof/>
          <w:color w:val="004B7C"/>
          <w:sz w:val="12"/>
          <w:u w:val="none"/>
        </w:rPr>
        <w:t>ADFC Bayern, Kreisverband Weilheim-Schongau</w:t>
      </w:r>
      <w:r w:rsidRPr="008B3DFF">
        <w:rPr>
          <w:bCs/>
          <w:color w:val="004B7C"/>
          <w:sz w:val="12"/>
          <w:u w:val="none"/>
        </w:rPr>
        <w:fldChar w:fldCharType="end"/>
      </w:r>
      <w:bookmarkEnd w:id="1"/>
      <w:r w:rsidR="00531401">
        <w:rPr>
          <w:color w:val="004B7C"/>
          <w:sz w:val="12"/>
          <w:u w:val="none"/>
        </w:rPr>
        <w:t xml:space="preserve"> </w:t>
      </w:r>
      <w:r w:rsidR="00531401">
        <w:rPr>
          <w:color w:val="004B7C"/>
          <w:sz w:val="12"/>
          <w:szCs w:val="12"/>
          <w:u w:val="none"/>
        </w:rPr>
        <w:t>|</w:t>
      </w:r>
      <w:r w:rsidR="00531401">
        <w:rPr>
          <w:color w:val="004B7C"/>
          <w:sz w:val="12"/>
          <w:u w:val="none"/>
        </w:rPr>
        <w:t xml:space="preserve"> </w:t>
      </w:r>
      <w:r w:rsidR="0075149E">
        <w:rPr>
          <w:color w:val="004B7C"/>
          <w:sz w:val="12"/>
          <w:u w:val="none"/>
        </w:rPr>
        <w:fldChar w:fldCharType="begin">
          <w:ffData>
            <w:name w:val="Text19"/>
            <w:enabled/>
            <w:calcOnExit w:val="0"/>
            <w:textInput>
              <w:default w:val="Postfach 1105"/>
            </w:textInput>
          </w:ffData>
        </w:fldChar>
      </w:r>
      <w:bookmarkStart w:id="2" w:name="Text19"/>
      <w:r w:rsidR="0075149E">
        <w:rPr>
          <w:color w:val="004B7C"/>
          <w:sz w:val="12"/>
          <w:u w:val="none"/>
        </w:rPr>
        <w:instrText xml:space="preserve"> FORMTEXT </w:instrText>
      </w:r>
      <w:r w:rsidR="0075149E">
        <w:rPr>
          <w:color w:val="004B7C"/>
          <w:sz w:val="12"/>
          <w:u w:val="none"/>
        </w:rPr>
      </w:r>
      <w:r w:rsidR="0075149E">
        <w:rPr>
          <w:color w:val="004B7C"/>
          <w:sz w:val="12"/>
          <w:u w:val="none"/>
        </w:rPr>
        <w:fldChar w:fldCharType="separate"/>
      </w:r>
      <w:r w:rsidR="0075149E">
        <w:rPr>
          <w:noProof/>
          <w:color w:val="004B7C"/>
          <w:sz w:val="12"/>
          <w:u w:val="none"/>
        </w:rPr>
        <w:t>Postfach 1105</w:t>
      </w:r>
      <w:r w:rsidR="0075149E">
        <w:rPr>
          <w:color w:val="004B7C"/>
          <w:sz w:val="12"/>
          <w:u w:val="none"/>
        </w:rPr>
        <w:fldChar w:fldCharType="end"/>
      </w:r>
      <w:bookmarkEnd w:id="2"/>
      <w:r w:rsidR="00531401">
        <w:rPr>
          <w:color w:val="004B7C"/>
          <w:sz w:val="12"/>
          <w:u w:val="none"/>
        </w:rPr>
        <w:t xml:space="preserve"> </w:t>
      </w:r>
      <w:r w:rsidR="00531401">
        <w:rPr>
          <w:color w:val="004B7C"/>
          <w:sz w:val="12"/>
          <w:szCs w:val="12"/>
          <w:u w:val="none"/>
        </w:rPr>
        <w:t>|</w:t>
      </w:r>
      <w:r w:rsidR="00531401">
        <w:rPr>
          <w:color w:val="004B7C"/>
          <w:sz w:val="12"/>
          <w:u w:val="none"/>
        </w:rPr>
        <w:t xml:space="preserve"> </w:t>
      </w:r>
      <w:r w:rsidR="0075149E">
        <w:rPr>
          <w:color w:val="004B7C"/>
          <w:sz w:val="12"/>
          <w:u w:val="none"/>
        </w:rPr>
        <w:fldChar w:fldCharType="begin">
          <w:ffData>
            <w:name w:val="Text20"/>
            <w:enabled/>
            <w:calcOnExit w:val="0"/>
            <w:textInput>
              <w:default w:val="82351 Weilheim"/>
            </w:textInput>
          </w:ffData>
        </w:fldChar>
      </w:r>
      <w:bookmarkStart w:id="3" w:name="Text20"/>
      <w:r w:rsidR="0075149E">
        <w:rPr>
          <w:color w:val="004B7C"/>
          <w:sz w:val="12"/>
          <w:u w:val="none"/>
        </w:rPr>
        <w:instrText xml:space="preserve"> FORMTEXT </w:instrText>
      </w:r>
      <w:r w:rsidR="0075149E">
        <w:rPr>
          <w:color w:val="004B7C"/>
          <w:sz w:val="12"/>
          <w:u w:val="none"/>
        </w:rPr>
      </w:r>
      <w:r w:rsidR="0075149E">
        <w:rPr>
          <w:color w:val="004B7C"/>
          <w:sz w:val="12"/>
          <w:u w:val="none"/>
        </w:rPr>
        <w:fldChar w:fldCharType="separate"/>
      </w:r>
      <w:r w:rsidR="0075149E">
        <w:rPr>
          <w:noProof/>
          <w:color w:val="004B7C"/>
          <w:sz w:val="12"/>
          <w:u w:val="none"/>
        </w:rPr>
        <w:t>82351 Weilheim</w:t>
      </w:r>
      <w:r w:rsidR="0075149E">
        <w:rPr>
          <w:color w:val="004B7C"/>
          <w:sz w:val="12"/>
          <w:u w:val="none"/>
        </w:rPr>
        <w:fldChar w:fldCharType="end"/>
      </w:r>
      <w:bookmarkEnd w:id="3"/>
    </w:p>
    <w:p w14:paraId="0CF075AC" w14:textId="77777777" w:rsidR="00056ADF" w:rsidRPr="0075149E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b/>
          <w:color w:val="004B7C"/>
        </w:rPr>
      </w:pPr>
      <w:r w:rsidRPr="0075149E">
        <w:rPr>
          <w:b/>
          <w:color w:val="004B7C"/>
        </w:rPr>
        <w:t>Weilheim-Schongau</w:t>
      </w:r>
    </w:p>
    <w:p w14:paraId="7FDEF603" w14:textId="77777777" w:rsidR="00056ADF" w:rsidRPr="00056ADF" w:rsidRDefault="0075149E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>
        <w:rPr>
          <w:color w:val="004B7C"/>
        </w:rPr>
        <w:t>Postfach 1105</w:t>
      </w:r>
    </w:p>
    <w:p w14:paraId="2790C994" w14:textId="77777777" w:rsidR="00056ADF" w:rsidRDefault="0075149E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>
        <w:rPr>
          <w:color w:val="004B7C"/>
        </w:rPr>
        <w:t>82351</w:t>
      </w:r>
      <w:r w:rsidR="00056ADF" w:rsidRPr="00056ADF">
        <w:rPr>
          <w:color w:val="004B7C"/>
        </w:rPr>
        <w:t xml:space="preserve"> Weilheim</w:t>
      </w:r>
    </w:p>
    <w:p w14:paraId="7891E93C" w14:textId="77777777" w:rsid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</w:p>
    <w:p w14:paraId="10ADA507" w14:textId="77777777" w:rsidR="00056ADF" w:rsidRP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056ADF">
        <w:rPr>
          <w:color w:val="004B7C"/>
        </w:rPr>
        <w:t>kontakt@adfc-weilheim-schongau.de</w:t>
      </w:r>
    </w:p>
    <w:p w14:paraId="70A0A554" w14:textId="77777777" w:rsid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056ADF">
        <w:rPr>
          <w:color w:val="004B7C"/>
        </w:rPr>
        <w:t>www.adfc-weilheim-schongau.de</w:t>
      </w:r>
    </w:p>
    <w:p w14:paraId="5DF372A9" w14:textId="77777777" w:rsidR="00056ADF" w:rsidRDefault="00056ADF" w:rsidP="008B3DFF">
      <w:pPr>
        <w:framePr w:w="2851" w:h="4141" w:hRule="exact" w:wrap="notBeside" w:vAnchor="page" w:hAnchor="page" w:x="8821" w:y="1590"/>
        <w:spacing w:line="220" w:lineRule="exact"/>
        <w:rPr>
          <w:color w:val="004B7C"/>
          <w:spacing w:val="-5"/>
          <w:sz w:val="16"/>
          <w:szCs w:val="20"/>
          <w:lang w:val="it-IT"/>
        </w:rPr>
      </w:pPr>
    </w:p>
    <w:p w14:paraId="5F82B401" w14:textId="77777777" w:rsidR="00ED65B5" w:rsidRPr="001C1064" w:rsidRDefault="009532EC" w:rsidP="008B3DFF">
      <w:pPr>
        <w:framePr w:w="2851" w:h="4141" w:hRule="exact" w:wrap="notBeside" w:vAnchor="page" w:hAnchor="page" w:x="8821" w:y="1590"/>
        <w:spacing w:line="220" w:lineRule="exact"/>
        <w:rPr>
          <w:color w:val="004B7C"/>
          <w:spacing w:val="-5"/>
          <w:sz w:val="16"/>
          <w:szCs w:val="20"/>
        </w:rPr>
      </w:pPr>
      <w:r w:rsidRPr="001C1064">
        <w:rPr>
          <w:color w:val="004B7C"/>
          <w:spacing w:val="-5"/>
          <w:sz w:val="16"/>
          <w:szCs w:val="20"/>
        </w:rPr>
        <w:t>Bankverbindung</w:t>
      </w:r>
      <w:r w:rsidR="001C1064">
        <w:rPr>
          <w:color w:val="004B7C"/>
          <w:spacing w:val="-5"/>
          <w:sz w:val="16"/>
          <w:szCs w:val="20"/>
        </w:rPr>
        <w:t>:</w:t>
      </w:r>
    </w:p>
    <w:p w14:paraId="344078CF" w14:textId="77777777" w:rsidR="00ED65B5" w:rsidRPr="009F770C" w:rsidRDefault="00ED65B5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9F770C">
        <w:rPr>
          <w:color w:val="004B7C"/>
        </w:rPr>
        <w:t>Vereinigte Sparkassen</w:t>
      </w:r>
      <w:r w:rsidR="009532EC" w:rsidRPr="009F770C">
        <w:rPr>
          <w:color w:val="004B7C"/>
        </w:rPr>
        <w:t xml:space="preserve"> Weilheim</w:t>
      </w:r>
    </w:p>
    <w:p w14:paraId="28676D00" w14:textId="77777777" w:rsidR="00ED65B5" w:rsidRPr="009F770C" w:rsidRDefault="009532EC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9F770C">
        <w:rPr>
          <w:color w:val="004B7C"/>
        </w:rPr>
        <w:t>IBAN</w:t>
      </w:r>
      <w:r w:rsidR="00ED65B5" w:rsidRPr="009F770C">
        <w:rPr>
          <w:color w:val="004B7C"/>
        </w:rPr>
        <w:t>: DE07 7035 1030 0032 2328 29</w:t>
      </w:r>
    </w:p>
    <w:p w14:paraId="22CD5DA3" w14:textId="77777777" w:rsidR="00ED65B5" w:rsidRPr="00A345AA" w:rsidRDefault="00ED65B5" w:rsidP="00A345AA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bCs/>
          <w:color w:val="004B7C"/>
        </w:rPr>
      </w:pPr>
      <w:r w:rsidRPr="009F770C">
        <w:rPr>
          <w:color w:val="004B7C"/>
        </w:rPr>
        <w:t>BIC: BYLADEM1WHM</w:t>
      </w:r>
    </w:p>
    <w:p w14:paraId="3B8DF861" w14:textId="77777777" w:rsidR="00ED65B5" w:rsidRPr="00056ADF" w:rsidRDefault="00ED65B5" w:rsidP="008B3DFF">
      <w:pPr>
        <w:framePr w:w="2851" w:h="4141" w:hRule="exact" w:wrap="notBeside" w:vAnchor="page" w:hAnchor="page" w:x="8821" w:y="1590"/>
        <w:ind w:left="7080" w:firstLine="708"/>
        <w:rPr>
          <w:bCs/>
          <w:color w:val="17365D"/>
          <w:sz w:val="14"/>
          <w:szCs w:val="14"/>
          <w:lang w:val="it-IT"/>
        </w:rPr>
      </w:pPr>
      <w:proofErr w:type="spellStart"/>
      <w:proofErr w:type="gramStart"/>
      <w:r w:rsidRPr="00056ADF">
        <w:rPr>
          <w:bCs/>
          <w:color w:val="17365D"/>
          <w:sz w:val="14"/>
          <w:szCs w:val="14"/>
          <w:lang w:val="it-IT"/>
        </w:rPr>
        <w:t>ankverbindung</w:t>
      </w:r>
      <w:proofErr w:type="spellEnd"/>
      <w:proofErr w:type="gramEnd"/>
      <w:r w:rsidRPr="00056ADF">
        <w:rPr>
          <w:bCs/>
          <w:color w:val="17365D"/>
          <w:sz w:val="14"/>
          <w:szCs w:val="14"/>
          <w:lang w:val="it-IT"/>
        </w:rPr>
        <w:t>:</w:t>
      </w:r>
    </w:p>
    <w:p w14:paraId="507E63A0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080" w:firstLine="708"/>
        <w:rPr>
          <w:rFonts w:ascii="Times New Roman" w:hAnsi="Times New Roman" w:cs="Times New Roman"/>
          <w:color w:val="17365D"/>
          <w:sz w:val="12"/>
          <w:szCs w:val="12"/>
        </w:rPr>
      </w:pPr>
      <w:r w:rsidRPr="00056ADF">
        <w:rPr>
          <w:bCs/>
          <w:color w:val="17365D"/>
          <w:sz w:val="14"/>
          <w:szCs w:val="14"/>
          <w:lang w:val="it-IT"/>
        </w:rPr>
        <w:t xml:space="preserve">    </w:t>
      </w:r>
      <w:r w:rsidRPr="00ED65B5">
        <w:rPr>
          <w:bCs/>
          <w:color w:val="17365D"/>
          <w:sz w:val="12"/>
          <w:szCs w:val="12"/>
        </w:rPr>
        <w:t xml:space="preserve">Kontoinhaber: ADFC Weilheim-Schongau </w:t>
      </w:r>
    </w:p>
    <w:p w14:paraId="1BC0C86B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rFonts w:ascii="Times New Roman" w:hAnsi="Times New Roman" w:cs="Times New Roman"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Vereinigte Sparkassen</w:t>
      </w:r>
    </w:p>
    <w:p w14:paraId="4DD57BCD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bCs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</w:t>
      </w:r>
      <w:r w:rsidRPr="00ED65B5">
        <w:rPr>
          <w:bCs/>
          <w:color w:val="17365D"/>
          <w:sz w:val="12"/>
          <w:szCs w:val="12"/>
          <w:u w:val="single"/>
        </w:rPr>
        <w:t>IBAN</w:t>
      </w:r>
      <w:r w:rsidRPr="00ED65B5">
        <w:rPr>
          <w:bCs/>
          <w:color w:val="17365D"/>
          <w:sz w:val="12"/>
          <w:szCs w:val="12"/>
        </w:rPr>
        <w:t>: DE07 7035 1030 0032 2328 29</w:t>
      </w:r>
    </w:p>
    <w:p w14:paraId="11FB3387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bCs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</w:t>
      </w:r>
      <w:r w:rsidRPr="00ED65B5">
        <w:rPr>
          <w:bCs/>
          <w:color w:val="17365D"/>
          <w:sz w:val="12"/>
          <w:szCs w:val="12"/>
          <w:u w:val="single"/>
        </w:rPr>
        <w:t>BIC</w:t>
      </w:r>
      <w:r w:rsidRPr="00ED65B5">
        <w:rPr>
          <w:bCs/>
          <w:color w:val="17365D"/>
          <w:sz w:val="12"/>
          <w:szCs w:val="12"/>
        </w:rPr>
        <w:t>: BYLADEM1WHM</w:t>
      </w:r>
    </w:p>
    <w:p w14:paraId="6CF48387" w14:textId="77777777" w:rsidR="00531401" w:rsidRDefault="00531401" w:rsidP="008B3DFF">
      <w:pPr>
        <w:pStyle w:val="Bezugszeichenzeile"/>
        <w:framePr w:w="2851" w:h="4141" w:hRule="exact" w:hSpace="0" w:vSpace="0" w:wrap="notBeside" w:hAnchor="page" w:x="8821" w:y="1590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rFonts w:ascii="Arial Black" w:hAnsi="Arial Black"/>
          <w:color w:val="004B7C"/>
        </w:rPr>
      </w:pPr>
    </w:p>
    <w:p w14:paraId="7B66C8CD" w14:textId="77777777" w:rsidR="00536AE0" w:rsidRDefault="00536AE0" w:rsidP="00285E2C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</w:p>
    <w:p w14:paraId="31325CEE" w14:textId="77777777" w:rsidR="00A345AA" w:rsidRDefault="00350F5F" w:rsidP="00285E2C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20.05.20 2</w:t>
      </w:r>
    </w:p>
    <w:p w14:paraId="7423E50F" w14:textId="77777777" w:rsidR="005B5FDE" w:rsidRPr="00B5728A" w:rsidRDefault="00B5644B" w:rsidP="00285E2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EA03C" wp14:editId="1F75F970">
                <wp:simplePos x="0" y="0"/>
                <wp:positionH relativeFrom="margin">
                  <wp:align>right</wp:align>
                </wp:positionH>
                <wp:positionV relativeFrom="paragraph">
                  <wp:posOffset>-248285</wp:posOffset>
                </wp:positionV>
                <wp:extent cx="2223135" cy="247650"/>
                <wp:effectExtent l="12700" t="8890" r="12065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218C" w14:textId="3D30913E" w:rsidR="008B3DFF" w:rsidRPr="00285E2C" w:rsidRDefault="000601DB" w:rsidP="00285E2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85E2C">
                              <w:rPr>
                                <w:sz w:val="20"/>
                                <w:szCs w:val="20"/>
                              </w:rPr>
                              <w:t>Weilheim, den</w:t>
                            </w:r>
                            <w:r w:rsidR="00884AA2">
                              <w:rPr>
                                <w:sz w:val="20"/>
                                <w:szCs w:val="20"/>
                              </w:rPr>
                              <w:t xml:space="preserve"> 24</w:t>
                            </w:r>
                            <w:r w:rsidR="00350F5F">
                              <w:rPr>
                                <w:sz w:val="20"/>
                                <w:szCs w:val="20"/>
                              </w:rPr>
                              <w:t>.Mai 2020</w:t>
                            </w:r>
                            <w:r w:rsidRPr="00285E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6ACDE0" w14:textId="77777777" w:rsidR="00285E2C" w:rsidRDefault="00285E2C" w:rsidP="008B3DFF">
                            <w:pPr>
                              <w:jc w:val="right"/>
                            </w:pPr>
                          </w:p>
                          <w:p w14:paraId="6368F84B" w14:textId="77777777" w:rsidR="00285E2C" w:rsidRPr="0097380D" w:rsidRDefault="00285E2C" w:rsidP="008B3DF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3.85pt;margin-top:-19.55pt;width:175.05pt;height:19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" strokecolor="white">
                <v:textbox inset="0,,0">
                  <w:txbxContent>
                    <w:p w14:paraId="5D43218C" w14:textId="3D30913E" w:rsidR="008B3DFF" w:rsidRPr="00285E2C" w:rsidRDefault="000601DB" w:rsidP="00285E2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85E2C">
                        <w:rPr>
                          <w:sz w:val="20"/>
                          <w:szCs w:val="20"/>
                        </w:rPr>
                        <w:t>Weilheim, den</w:t>
                      </w:r>
                      <w:r w:rsidR="00884AA2">
                        <w:rPr>
                          <w:sz w:val="20"/>
                          <w:szCs w:val="20"/>
                        </w:rPr>
                        <w:t xml:space="preserve"> 24</w:t>
                      </w:r>
                      <w:r w:rsidR="00350F5F">
                        <w:rPr>
                          <w:sz w:val="20"/>
                          <w:szCs w:val="20"/>
                        </w:rPr>
                        <w:t>.Mai 2020</w:t>
                      </w:r>
                      <w:r w:rsidRPr="00285E2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6ACDE0" w14:textId="77777777" w:rsidR="00285E2C" w:rsidRDefault="00285E2C" w:rsidP="008B3DFF">
                      <w:pPr>
                        <w:jc w:val="right"/>
                      </w:pPr>
                    </w:p>
                    <w:p w14:paraId="6368F84B" w14:textId="77777777" w:rsidR="00285E2C" w:rsidRPr="0097380D" w:rsidRDefault="00285E2C" w:rsidP="008B3DFF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75F0C" w14:textId="77777777" w:rsidR="00350F5F" w:rsidRPr="00BB3FAD" w:rsidRDefault="003908B3" w:rsidP="00350F5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B3FAD">
        <w:rPr>
          <w:color w:val="000000" w:themeColor="text1"/>
          <w:sz w:val="24"/>
          <w:szCs w:val="24"/>
        </w:rPr>
        <w:t xml:space="preserve">Betr.: </w:t>
      </w:r>
      <w:r w:rsidR="00350F5F" w:rsidRPr="00BB3FAD">
        <w:rPr>
          <w:color w:val="000000" w:themeColor="text1"/>
          <w:sz w:val="24"/>
          <w:szCs w:val="24"/>
        </w:rPr>
        <w:t>Weilheim, Obere Stadt, Radverkehr</w:t>
      </w:r>
    </w:p>
    <w:p w14:paraId="3BA606BB" w14:textId="77777777" w:rsidR="00350F5F" w:rsidRPr="00BB3FAD" w:rsidRDefault="00350F5F" w:rsidP="00350F5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B5D16B0" w14:textId="77777777" w:rsidR="00350F5F" w:rsidRPr="00BB3FAD" w:rsidRDefault="00350F5F" w:rsidP="00350F5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B3FAD">
        <w:rPr>
          <w:color w:val="000000" w:themeColor="text1"/>
          <w:sz w:val="24"/>
          <w:szCs w:val="24"/>
        </w:rPr>
        <w:t xml:space="preserve">Sehr geehrter Herr Mini, </w:t>
      </w:r>
    </w:p>
    <w:p w14:paraId="6D3C4736" w14:textId="77777777" w:rsidR="00350F5F" w:rsidRPr="00BB3FAD" w:rsidRDefault="00350F5F" w:rsidP="00350F5F">
      <w:pPr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</w:t>
      </w:r>
    </w:p>
    <w:p w14:paraId="3C84C466" w14:textId="77777777" w:rsidR="00350F5F" w:rsidRPr="00BB3FAD" w:rsidRDefault="00350F5F" w:rsidP="00350F5F">
      <w:pPr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im Rahmen der </w:t>
      </w:r>
      <w:r w:rsidR="00303725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Novellierung</w:t>
      </w: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der StVO</w:t>
      </w:r>
      <w:r w:rsidR="003908B3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vo</w:t>
      </w:r>
      <w:r w:rsidR="00303725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m 28.04.2020 wurde das Verkehrsschild Z 277.1 „Verbot des Überholens von einspurigen Fahrzeugen für mehrspurige Kraftfahrzeuge und Krafträder mit Beiwagen“ eingeführt.</w:t>
      </w:r>
    </w:p>
    <w:p w14:paraId="4C6F588B" w14:textId="77777777" w:rsidR="003908B3" w:rsidRPr="00BB3FAD" w:rsidRDefault="003908B3" w:rsidP="00350F5F">
      <w:pPr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</w:p>
    <w:p w14:paraId="66A49E04" w14:textId="652FF647" w:rsidR="00350F5F" w:rsidRPr="00BB3FAD" w:rsidRDefault="00303725" w:rsidP="00350F5F">
      <w:pPr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Die für den Straßenverkehr äußerst beengten Verhältnisse in der Oberen Stadt </w:t>
      </w:r>
      <w:r w:rsidR="003908B3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bedeuten </w:t>
      </w: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eigentlich schon heute</w:t>
      </w:r>
      <w:r w:rsidR="003908B3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, dass</w:t>
      </w: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unter Einhaltung der </w:t>
      </w:r>
      <w:r w:rsidR="003908B3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g</w:t>
      </w:r>
      <w:r w:rsidR="008B7AB0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eboten</w:t>
      </w:r>
      <w:r w:rsidR="00911E32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en</w:t>
      </w: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Sicherheitsabstände ein Überholen von </w:t>
      </w:r>
      <w:r w:rsidR="008B7AB0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Fahrradfahrern durc</w:t>
      </w: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h</w:t>
      </w:r>
      <w:r w:rsidR="008B7AB0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K</w:t>
      </w:r>
      <w:r w:rsidR="003908B3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raftfahrzeuge etc. nicht möglich ist. Trotzdem</w:t>
      </w:r>
      <w:r w:rsidR="008B7AB0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kommt es immer wieder zu äußerst gefährlichen Überholmanövern</w:t>
      </w:r>
      <w:r w:rsidR="00884AA2">
        <w:rPr>
          <w:rFonts w:eastAsiaTheme="minorHAnsi" w:cstheme="minorBidi"/>
          <w:color w:val="000000" w:themeColor="text1"/>
          <w:sz w:val="24"/>
          <w:szCs w:val="24"/>
          <w:lang w:eastAsia="en-US"/>
        </w:rPr>
        <w:t>, sowie zu Nötigungen von Radfahrern durch Kraftfahrer, durch Hupen und dichtes Auffahren</w:t>
      </w:r>
      <w:r w:rsidR="008B7AB0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in diesem Bereich.</w:t>
      </w:r>
    </w:p>
    <w:p w14:paraId="544EF145" w14:textId="77777777" w:rsidR="003908B3" w:rsidRPr="00BB3FAD" w:rsidRDefault="003908B3" w:rsidP="00350F5F">
      <w:pPr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</w:p>
    <w:p w14:paraId="738ABA88" w14:textId="77777777" w:rsidR="008B7AB0" w:rsidRPr="00BB3FAD" w:rsidRDefault="008B7AB0" w:rsidP="00350F5F">
      <w:pPr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Wir schlagen daher vor</w:t>
      </w:r>
      <w:r w:rsidR="003908B3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,</w:t>
      </w:r>
      <w:r w:rsidR="00AB45C7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zur Erhöhung der Radfahrsicherheit</w:t>
      </w: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in der Oberen Stadt in beiden Fahrrichtungen vom Rathausplatz bis zur Einmündung der Römerstr</w:t>
      </w:r>
      <w:r w:rsidR="003908B3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aße</w:t>
      </w:r>
      <w:r w:rsidR="00DC081A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6F452F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d</w:t>
      </w: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as oben angeführte Überholverbot </w:t>
      </w:r>
      <w:r w:rsidR="001A166E"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für Zweiräder</w:t>
      </w: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anzuordnen.</w:t>
      </w:r>
    </w:p>
    <w:p w14:paraId="2C22E4C6" w14:textId="77777777" w:rsidR="003908B3" w:rsidRPr="00BB3FAD" w:rsidRDefault="003908B3" w:rsidP="00350F5F">
      <w:pPr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</w:p>
    <w:p w14:paraId="51AF5306" w14:textId="77777777" w:rsidR="003908B3" w:rsidRPr="00BB3FAD" w:rsidRDefault="003908B3" w:rsidP="00350F5F">
      <w:pPr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BB3FAD">
        <w:rPr>
          <w:rFonts w:eastAsiaTheme="minorHAnsi" w:cstheme="minorBidi"/>
          <w:color w:val="000000" w:themeColor="text1"/>
          <w:sz w:val="24"/>
          <w:szCs w:val="24"/>
          <w:lang w:eastAsia="en-US"/>
        </w:rPr>
        <w:t>Vielen Dank im Voraus für Ihre Unterstützung dieses Vorschlags.</w:t>
      </w:r>
    </w:p>
    <w:p w14:paraId="4E10F7E1" w14:textId="77777777" w:rsidR="008B7AB0" w:rsidRPr="00350F5F" w:rsidRDefault="008B7AB0" w:rsidP="00350F5F">
      <w:pPr>
        <w:rPr>
          <w:rFonts w:eastAsiaTheme="minorHAnsi" w:cstheme="minorBidi"/>
          <w:sz w:val="24"/>
          <w:szCs w:val="24"/>
          <w:lang w:eastAsia="en-US"/>
        </w:rPr>
      </w:pPr>
    </w:p>
    <w:p w14:paraId="1C2F2479" w14:textId="77777777" w:rsidR="00350F5F" w:rsidRPr="00350F5F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  <w:r w:rsidRPr="00350F5F">
        <w:rPr>
          <w:sz w:val="24"/>
          <w:szCs w:val="24"/>
        </w:rPr>
        <w:t>Mit freundlichen Grüßen</w:t>
      </w:r>
    </w:p>
    <w:p w14:paraId="5796F69E" w14:textId="77777777" w:rsidR="00350F5F" w:rsidRPr="00350F5F" w:rsidRDefault="00350F5F" w:rsidP="00350F5F">
      <w:pPr>
        <w:autoSpaceDE w:val="0"/>
        <w:autoSpaceDN w:val="0"/>
        <w:adjustRightInd w:val="0"/>
        <w:rPr>
          <w:noProof/>
          <w:sz w:val="24"/>
          <w:szCs w:val="24"/>
        </w:rPr>
      </w:pPr>
    </w:p>
    <w:p w14:paraId="5580023C" w14:textId="77777777" w:rsidR="00350F5F" w:rsidRPr="00350F5F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2AE294C9" w14:textId="77777777" w:rsidR="00350F5F" w:rsidRPr="00350F5F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5172A674" w14:textId="77777777" w:rsidR="00350F5F" w:rsidRPr="00350F5F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  <w:r w:rsidRPr="00350F5F">
        <w:rPr>
          <w:sz w:val="24"/>
          <w:szCs w:val="24"/>
        </w:rPr>
        <w:t>Dieter Schleiermacher</w:t>
      </w:r>
    </w:p>
    <w:p w14:paraId="36689C43" w14:textId="77777777" w:rsidR="00350F5F" w:rsidRPr="00350F5F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  <w:r w:rsidRPr="00350F5F">
        <w:rPr>
          <w:sz w:val="24"/>
          <w:szCs w:val="24"/>
        </w:rPr>
        <w:t>ADFC Weilheim-Schongau</w:t>
      </w:r>
    </w:p>
    <w:p w14:paraId="663F944C" w14:textId="77777777" w:rsidR="00350F5F" w:rsidRDefault="008B7AB0" w:rsidP="00350F5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Vorstandste</w:t>
      </w:r>
      <w:r w:rsidR="006F452F">
        <w:rPr>
          <w:sz w:val="24"/>
          <w:szCs w:val="24"/>
        </w:rPr>
        <w:t>am</w:t>
      </w:r>
    </w:p>
    <w:p w14:paraId="30291F45" w14:textId="77777777" w:rsidR="006F452F" w:rsidRDefault="006F452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34A176FA" w14:textId="77777777" w:rsidR="006F452F" w:rsidRDefault="006F452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315E37A7" w14:textId="77777777" w:rsidR="006F452F" w:rsidRDefault="006F452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0689CB8D" w14:textId="77777777" w:rsidR="006F452F" w:rsidRDefault="006F452F" w:rsidP="00350F5F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Z,Kts</w:t>
      </w:r>
      <w:proofErr w:type="spellEnd"/>
      <w:r>
        <w:rPr>
          <w:sz w:val="24"/>
          <w:szCs w:val="24"/>
        </w:rPr>
        <w:t>.</w:t>
      </w:r>
    </w:p>
    <w:p w14:paraId="700359F3" w14:textId="0F9375FE" w:rsidR="00AB5549" w:rsidRPr="00BB3FAD" w:rsidRDefault="006F452F" w:rsidP="00B572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Herr</w:t>
      </w:r>
      <w:r w:rsidR="001A166E">
        <w:rPr>
          <w:sz w:val="24"/>
          <w:szCs w:val="24"/>
        </w:rPr>
        <w:t>n</w:t>
      </w:r>
      <w:r>
        <w:rPr>
          <w:sz w:val="24"/>
          <w:szCs w:val="24"/>
        </w:rPr>
        <w:t xml:space="preserve"> Markus Loth, Bürgermeister der Stadt Weilheim</w:t>
      </w:r>
    </w:p>
    <w:sectPr w:rsidR="00AB5549" w:rsidRPr="00BB3FAD" w:rsidSect="007A38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4" w:right="991" w:bottom="1247" w:left="1276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86E4" w14:textId="77777777" w:rsidR="00B75E4A" w:rsidRDefault="00B75E4A">
      <w:r>
        <w:separator/>
      </w:r>
    </w:p>
  </w:endnote>
  <w:endnote w:type="continuationSeparator" w:id="0">
    <w:p w14:paraId="38C3EE0C" w14:textId="77777777" w:rsidR="00B75E4A" w:rsidRDefault="00B7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EB273" w14:textId="77777777" w:rsidR="00623E38" w:rsidRDefault="00623E38" w:rsidP="00623E38">
    <w:pPr>
      <w:pStyle w:val="Fuzeile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60"/>
      <w:gridCol w:w="3260"/>
    </w:tblGrid>
    <w:tr w:rsidR="00623E38" w:rsidRPr="000D1C1E" w14:paraId="1ACC6E85" w14:textId="77777777" w:rsidTr="00763B2C"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20B594" w14:textId="77777777" w:rsidR="00623E38" w:rsidRPr="0097380D" w:rsidRDefault="00623E38" w:rsidP="00763B2C">
          <w:pPr>
            <w:pStyle w:val="Fuzeile"/>
            <w:rPr>
              <w:sz w:val="12"/>
              <w:szCs w:val="12"/>
            </w:rPr>
          </w:pPr>
          <w:r w:rsidRPr="0097380D">
            <w:rPr>
              <w:sz w:val="12"/>
              <w:szCs w:val="12"/>
            </w:rPr>
            <w:fldChar w:fldCharType="begin"/>
          </w:r>
          <w:r w:rsidRPr="0097380D">
            <w:rPr>
              <w:sz w:val="12"/>
              <w:szCs w:val="12"/>
            </w:rPr>
            <w:instrText xml:space="preserve"> FILENAME   \* MERGEFORMAT </w:instrText>
          </w:r>
          <w:r w:rsidRPr="0097380D">
            <w:rPr>
              <w:sz w:val="12"/>
              <w:szCs w:val="12"/>
            </w:rPr>
            <w:fldChar w:fldCharType="separate"/>
          </w:r>
          <w:r w:rsidR="008771A3">
            <w:rPr>
              <w:noProof/>
              <w:sz w:val="12"/>
              <w:szCs w:val="12"/>
            </w:rPr>
            <w:t>ADFC WM-SOG Obere Stadt 2020.docx</w:t>
          </w:r>
          <w:r w:rsidRPr="0097380D">
            <w:rPr>
              <w:sz w:val="12"/>
              <w:szCs w:val="12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E2B367" w14:textId="77777777" w:rsidR="00623E38" w:rsidRPr="000D1C1E" w:rsidRDefault="00623E38" w:rsidP="00763B2C">
          <w:pPr>
            <w:pStyle w:val="Fuzeile"/>
            <w:jc w:val="center"/>
            <w:rPr>
              <w:sz w:val="16"/>
              <w:szCs w:val="16"/>
            </w:rPr>
          </w:pPr>
          <w:r w:rsidRPr="00D30B20">
            <w:rPr>
              <w:sz w:val="16"/>
              <w:szCs w:val="16"/>
            </w:rPr>
            <w:t xml:space="preserve">Seite </w:t>
          </w:r>
          <w:r w:rsidRPr="00D30B20">
            <w:rPr>
              <w:b/>
              <w:sz w:val="16"/>
              <w:szCs w:val="16"/>
            </w:rPr>
            <w:fldChar w:fldCharType="begin"/>
          </w:r>
          <w:r w:rsidRPr="00D30B20">
            <w:rPr>
              <w:b/>
              <w:sz w:val="16"/>
              <w:szCs w:val="16"/>
            </w:rPr>
            <w:instrText>PAGE  \* Arabic  \* MERGEFORMAT</w:instrText>
          </w:r>
          <w:r w:rsidRPr="00D30B20">
            <w:rPr>
              <w:b/>
              <w:sz w:val="16"/>
              <w:szCs w:val="16"/>
            </w:rPr>
            <w:fldChar w:fldCharType="separate"/>
          </w:r>
          <w:r w:rsidR="00884AA2">
            <w:rPr>
              <w:b/>
              <w:noProof/>
              <w:sz w:val="16"/>
              <w:szCs w:val="16"/>
            </w:rPr>
            <w:t>2</w:t>
          </w:r>
          <w:r w:rsidRPr="00D30B20">
            <w:rPr>
              <w:b/>
              <w:sz w:val="16"/>
              <w:szCs w:val="16"/>
            </w:rPr>
            <w:fldChar w:fldCharType="end"/>
          </w:r>
          <w:r w:rsidRPr="00D30B20">
            <w:rPr>
              <w:sz w:val="16"/>
              <w:szCs w:val="16"/>
            </w:rPr>
            <w:t xml:space="preserve"> von </w:t>
          </w:r>
          <w:r w:rsidRPr="00D30B20">
            <w:rPr>
              <w:b/>
              <w:sz w:val="16"/>
              <w:szCs w:val="16"/>
            </w:rPr>
            <w:fldChar w:fldCharType="begin"/>
          </w:r>
          <w:r w:rsidRPr="00D30B20">
            <w:rPr>
              <w:b/>
              <w:sz w:val="16"/>
              <w:szCs w:val="16"/>
            </w:rPr>
            <w:instrText>NUMPAGES  \* Arabic  \* MERGEFORMAT</w:instrText>
          </w:r>
          <w:r w:rsidRPr="00D30B20">
            <w:rPr>
              <w:b/>
              <w:sz w:val="16"/>
              <w:szCs w:val="16"/>
            </w:rPr>
            <w:fldChar w:fldCharType="separate"/>
          </w:r>
          <w:r w:rsidR="008771A3">
            <w:rPr>
              <w:b/>
              <w:noProof/>
              <w:sz w:val="16"/>
              <w:szCs w:val="16"/>
            </w:rPr>
            <w:t>1</w:t>
          </w:r>
          <w:r w:rsidRPr="00D30B20">
            <w:rPr>
              <w:b/>
              <w:sz w:val="16"/>
              <w:szCs w:val="16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093895" w14:textId="77777777" w:rsidR="00623E38" w:rsidRPr="000D1C1E" w:rsidRDefault="00623E38" w:rsidP="00763B2C">
          <w:pPr>
            <w:pStyle w:val="Fuzeile"/>
            <w:jc w:val="right"/>
            <w:rPr>
              <w:sz w:val="16"/>
              <w:szCs w:val="16"/>
            </w:rPr>
          </w:pPr>
          <w:r w:rsidRPr="0097380D">
            <w:rPr>
              <w:sz w:val="12"/>
              <w:szCs w:val="12"/>
            </w:rPr>
            <w:fldChar w:fldCharType="begin"/>
          </w:r>
          <w:r w:rsidRPr="0097380D">
            <w:rPr>
              <w:sz w:val="12"/>
              <w:szCs w:val="12"/>
            </w:rPr>
            <w:instrText xml:space="preserve"> DATE  \@ "dd.MM.yyyy"  \* MERGEFORMAT </w:instrText>
          </w:r>
          <w:r w:rsidRPr="0097380D">
            <w:rPr>
              <w:sz w:val="12"/>
              <w:szCs w:val="12"/>
            </w:rPr>
            <w:fldChar w:fldCharType="separate"/>
          </w:r>
          <w:r w:rsidR="008771A3">
            <w:rPr>
              <w:noProof/>
              <w:sz w:val="12"/>
              <w:szCs w:val="12"/>
            </w:rPr>
            <w:t>24.05.2020</w:t>
          </w:r>
          <w:r w:rsidRPr="0097380D">
            <w:rPr>
              <w:sz w:val="12"/>
              <w:szCs w:val="12"/>
            </w:rPr>
            <w:fldChar w:fldCharType="end"/>
          </w:r>
        </w:p>
      </w:tc>
    </w:tr>
  </w:tbl>
  <w:p w14:paraId="2FB8953F" w14:textId="77777777" w:rsidR="00623E38" w:rsidRDefault="00623E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FDF7" w14:textId="77777777" w:rsidR="00C5007D" w:rsidRDefault="00BC3D57" w:rsidP="0097380D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Vorstand</w:t>
    </w:r>
    <w:r w:rsidR="005B7310">
      <w:rPr>
        <w:sz w:val="16"/>
        <w:szCs w:val="16"/>
      </w:rPr>
      <w:t>steam</w:t>
    </w:r>
    <w:r>
      <w:rPr>
        <w:sz w:val="16"/>
        <w:szCs w:val="16"/>
      </w:rPr>
      <w:t xml:space="preserve">: Ina Benesch, </w:t>
    </w:r>
    <w:r w:rsidR="005B7310">
      <w:rPr>
        <w:sz w:val="16"/>
        <w:szCs w:val="16"/>
      </w:rPr>
      <w:t xml:space="preserve">Josef Lang, </w:t>
    </w:r>
    <w:r>
      <w:rPr>
        <w:sz w:val="16"/>
        <w:szCs w:val="16"/>
      </w:rPr>
      <w:t>Jan Meyer, Ernst Roeckl</w:t>
    </w:r>
    <w:r w:rsidR="00B5644B">
      <w:rPr>
        <w:sz w:val="16"/>
        <w:szCs w:val="16"/>
      </w:rPr>
      <w:t xml:space="preserve">, </w:t>
    </w:r>
    <w:r w:rsidR="00C5007D" w:rsidRPr="00C5007D">
      <w:rPr>
        <w:sz w:val="16"/>
        <w:szCs w:val="16"/>
      </w:rPr>
      <w:t>Dieter Schleiermacher</w:t>
    </w:r>
    <w:r w:rsidR="005B7310">
      <w:rPr>
        <w:sz w:val="16"/>
        <w:szCs w:val="16"/>
      </w:rPr>
      <w:t>, Rainer Stock</w:t>
    </w:r>
  </w:p>
  <w:p w14:paraId="6328D2A2" w14:textId="77777777" w:rsidR="00C5007D" w:rsidRDefault="00C5007D">
    <w:pPr>
      <w:pStyle w:val="Fuzeile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60"/>
      <w:gridCol w:w="3260"/>
    </w:tblGrid>
    <w:tr w:rsidR="000D1C1E" w:rsidRPr="00BC3D57" w14:paraId="72EA9C4C" w14:textId="77777777" w:rsidTr="000D1C1E"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256BE4" w14:textId="77777777" w:rsidR="00C5007D" w:rsidRPr="00BC3D57" w:rsidRDefault="00375C95">
          <w:pPr>
            <w:pStyle w:val="Fuzeile"/>
            <w:rPr>
              <w:sz w:val="16"/>
              <w:szCs w:val="16"/>
            </w:rPr>
          </w:pPr>
          <w:r w:rsidRPr="00BC3D57">
            <w:rPr>
              <w:sz w:val="16"/>
              <w:szCs w:val="16"/>
            </w:rPr>
            <w:fldChar w:fldCharType="begin"/>
          </w:r>
          <w:r w:rsidRPr="00BC3D57">
            <w:rPr>
              <w:sz w:val="16"/>
              <w:szCs w:val="16"/>
            </w:rPr>
            <w:instrText xml:space="preserve"> FILENAME   \* MERGEFORMAT </w:instrText>
          </w:r>
          <w:r w:rsidRPr="00BC3D57">
            <w:rPr>
              <w:sz w:val="16"/>
              <w:szCs w:val="16"/>
            </w:rPr>
            <w:fldChar w:fldCharType="separate"/>
          </w:r>
          <w:r w:rsidR="008771A3">
            <w:rPr>
              <w:noProof/>
              <w:sz w:val="16"/>
              <w:szCs w:val="16"/>
            </w:rPr>
            <w:t>ADFC WM-SOG Obere Stadt 2020.docx</w:t>
          </w:r>
          <w:r w:rsidRPr="00BC3D57">
            <w:rPr>
              <w:sz w:val="16"/>
              <w:szCs w:val="16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A8D7E8" w14:textId="77777777" w:rsidR="00C5007D" w:rsidRPr="00BC3D57" w:rsidRDefault="00D30B20" w:rsidP="00D30B20">
          <w:pPr>
            <w:pStyle w:val="Fuzeile"/>
            <w:jc w:val="center"/>
            <w:rPr>
              <w:sz w:val="16"/>
              <w:szCs w:val="16"/>
            </w:rPr>
          </w:pPr>
          <w:r w:rsidRPr="00BC3D57">
            <w:rPr>
              <w:sz w:val="16"/>
              <w:szCs w:val="16"/>
            </w:rPr>
            <w:t xml:space="preserve">Seite </w:t>
          </w:r>
          <w:r w:rsidRPr="00BC3D57">
            <w:rPr>
              <w:b/>
              <w:sz w:val="16"/>
              <w:szCs w:val="16"/>
            </w:rPr>
            <w:fldChar w:fldCharType="begin"/>
          </w:r>
          <w:r w:rsidRPr="00BC3D57">
            <w:rPr>
              <w:b/>
              <w:sz w:val="16"/>
              <w:szCs w:val="16"/>
            </w:rPr>
            <w:instrText>PAGE  \* Arabic  \* MERGEFORMAT</w:instrText>
          </w:r>
          <w:r w:rsidRPr="00BC3D57">
            <w:rPr>
              <w:b/>
              <w:sz w:val="16"/>
              <w:szCs w:val="16"/>
            </w:rPr>
            <w:fldChar w:fldCharType="separate"/>
          </w:r>
          <w:r w:rsidR="008771A3">
            <w:rPr>
              <w:b/>
              <w:noProof/>
              <w:sz w:val="16"/>
              <w:szCs w:val="16"/>
            </w:rPr>
            <w:t>1</w:t>
          </w:r>
          <w:r w:rsidRPr="00BC3D57">
            <w:rPr>
              <w:b/>
              <w:sz w:val="16"/>
              <w:szCs w:val="16"/>
            </w:rPr>
            <w:fldChar w:fldCharType="end"/>
          </w:r>
          <w:r w:rsidRPr="00BC3D57">
            <w:rPr>
              <w:sz w:val="16"/>
              <w:szCs w:val="16"/>
            </w:rPr>
            <w:t xml:space="preserve"> von </w:t>
          </w:r>
          <w:r w:rsidRPr="00BC3D57">
            <w:rPr>
              <w:b/>
              <w:sz w:val="16"/>
              <w:szCs w:val="16"/>
            </w:rPr>
            <w:fldChar w:fldCharType="begin"/>
          </w:r>
          <w:r w:rsidRPr="00BC3D57">
            <w:rPr>
              <w:b/>
              <w:sz w:val="16"/>
              <w:szCs w:val="16"/>
            </w:rPr>
            <w:instrText>NUMPAGES  \* Arabic  \* MERGEFORMAT</w:instrText>
          </w:r>
          <w:r w:rsidRPr="00BC3D57">
            <w:rPr>
              <w:b/>
              <w:sz w:val="16"/>
              <w:szCs w:val="16"/>
            </w:rPr>
            <w:fldChar w:fldCharType="separate"/>
          </w:r>
          <w:r w:rsidR="008771A3">
            <w:rPr>
              <w:b/>
              <w:noProof/>
              <w:sz w:val="16"/>
              <w:szCs w:val="16"/>
            </w:rPr>
            <w:t>1</w:t>
          </w:r>
          <w:r w:rsidRPr="00BC3D57">
            <w:rPr>
              <w:b/>
              <w:sz w:val="16"/>
              <w:szCs w:val="16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6F9D19" w14:textId="43C12EDF" w:rsidR="00C5007D" w:rsidRPr="00BC3D57" w:rsidRDefault="00884AA2" w:rsidP="00BC3D57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24</w:t>
          </w:r>
          <w:r w:rsidR="00DC081A">
            <w:rPr>
              <w:sz w:val="16"/>
              <w:szCs w:val="16"/>
            </w:rPr>
            <w:t>.05.2020</w:t>
          </w:r>
        </w:p>
      </w:tc>
    </w:tr>
  </w:tbl>
  <w:p w14:paraId="2D7B161B" w14:textId="77777777" w:rsidR="00C5007D" w:rsidRPr="00C5007D" w:rsidRDefault="00C5007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5898" w14:textId="77777777" w:rsidR="00B75E4A" w:rsidRDefault="00B75E4A">
      <w:r>
        <w:separator/>
      </w:r>
    </w:p>
  </w:footnote>
  <w:footnote w:type="continuationSeparator" w:id="0">
    <w:p w14:paraId="017E8513" w14:textId="77777777" w:rsidR="00B75E4A" w:rsidRDefault="00B7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5D315" w14:textId="77777777" w:rsidR="003924DE" w:rsidRDefault="003924DE" w:rsidP="00E9398E">
    <w:pPr>
      <w:pStyle w:val="Kopfzeile"/>
      <w:jc w:val="center"/>
      <w:rPr>
        <w:sz w:val="16"/>
        <w:szCs w:val="16"/>
      </w:rPr>
    </w:pPr>
  </w:p>
  <w:p w14:paraId="05EF9C95" w14:textId="77777777" w:rsidR="00E9398E" w:rsidRPr="007A38BA" w:rsidRDefault="00E9398E" w:rsidP="00B80135">
    <w:pPr>
      <w:framePr w:w="1838" w:h="391" w:hRule="exact" w:hSpace="180" w:wrap="around" w:vAnchor="page" w:hAnchor="page" w:x="8957" w:y="1006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000000"/>
      <w:suppressOverlap/>
      <w:rPr>
        <w:sz w:val="12"/>
        <w:szCs w:val="12"/>
      </w:rPr>
    </w:pPr>
    <w:r w:rsidRPr="003924DE">
      <w:rPr>
        <w:sz w:val="12"/>
        <w:szCs w:val="12"/>
      </w:rPr>
      <w:t>Weilheim-Schongau</w:t>
    </w:r>
    <w:r>
      <w:rPr>
        <w:sz w:val="16"/>
        <w:szCs w:val="16"/>
      </w:rPr>
      <w:t xml:space="preserve"> </w:t>
    </w:r>
  </w:p>
  <w:p w14:paraId="5456AC56" w14:textId="77777777" w:rsidR="003924DE" w:rsidRDefault="003924DE" w:rsidP="003924DE">
    <w:pPr>
      <w:pStyle w:val="Kopfzeile"/>
      <w:jc w:val="right"/>
      <w:rPr>
        <w:sz w:val="16"/>
        <w:szCs w:val="16"/>
      </w:rPr>
    </w:pPr>
  </w:p>
  <w:p w14:paraId="1C1E3F87" w14:textId="77777777" w:rsidR="005820BF" w:rsidRPr="003924DE" w:rsidRDefault="00B5644B" w:rsidP="003924DE">
    <w:pPr>
      <w:pStyle w:val="Kopfzeile"/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216" behindDoc="1" locked="1" layoutInCell="1" allowOverlap="1" wp14:anchorId="29AFC596" wp14:editId="573BE2C8">
          <wp:simplePos x="0" y="0"/>
          <wp:positionH relativeFrom="page">
            <wp:posOffset>5381625</wp:posOffset>
          </wp:positionH>
          <wp:positionV relativeFrom="page">
            <wp:posOffset>429895</wp:posOffset>
          </wp:positionV>
          <wp:extent cx="722630" cy="306705"/>
          <wp:effectExtent l="0" t="0" r="1270" b="0"/>
          <wp:wrapNone/>
          <wp:docPr id="7" name="Bild 7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7E12E" w14:textId="77777777" w:rsidR="003924DE" w:rsidRDefault="003924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F89FB" w14:textId="77777777" w:rsidR="005820BF" w:rsidRDefault="005820BF">
    <w:pPr>
      <w:framePr w:w="159" w:hSpace="142" w:wrap="around" w:vAnchor="page" w:hAnchor="page" w:x="285" w:y="5529"/>
      <w:rPr>
        <w:color w:val="EE7F00"/>
        <w:sz w:val="32"/>
      </w:rPr>
    </w:pPr>
    <w:r>
      <w:rPr>
        <w:b/>
        <w:color w:val="EE7F00"/>
        <w:sz w:val="32"/>
      </w:rPr>
      <w:t>•</w:t>
    </w:r>
  </w:p>
  <w:bookmarkStart w:id="4" w:name="_MON_1307949159"/>
  <w:bookmarkEnd w:id="4"/>
  <w:p w14:paraId="2B8D23AC" w14:textId="77777777" w:rsidR="009F4FCA" w:rsidRDefault="009F4FCA" w:rsidP="009F4FCA">
    <w:pPr>
      <w:framePr w:w="873" w:h="527" w:hSpace="142" w:wrap="around" w:vAnchor="text" w:hAnchor="page" w:x="1166" w:y="1"/>
      <w:ind w:left="-80"/>
      <w:rPr>
        <w:color w:val="004B7C"/>
      </w:rPr>
    </w:pPr>
    <w:r w:rsidRPr="009D4E59">
      <w:rPr>
        <w:color w:val="001998"/>
        <w:lang w:val="en-GB"/>
      </w:rPr>
      <w:object w:dxaOrig="541" w:dyaOrig="346" w14:anchorId="2F780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8pt;height:18pt" o:ole="">
          <v:imagedata r:id="rId1" o:title=""/>
        </v:shape>
        <o:OLEObject Type="Embed" ProgID="Word.Picture.8" ShapeID="_x0000_i1025" DrawAspect="Content" ObjectID="_1651836777" r:id="rId2"/>
      </w:object>
    </w:r>
  </w:p>
  <w:p w14:paraId="609E4DE1" w14:textId="77777777" w:rsidR="009F4FCA" w:rsidRDefault="009F4FCA" w:rsidP="009F4FCA">
    <w:pPr>
      <w:pStyle w:val="Betreffzeile"/>
      <w:framePr w:w="2735" w:h="539" w:hSpace="142" w:wrap="around" w:hAnchor="page" w:x="1704" w:y="721"/>
      <w:jc w:val="left"/>
      <w:rPr>
        <w:b w:val="0"/>
        <w:color w:val="004B7C"/>
        <w:sz w:val="16"/>
        <w:lang w:val="en-GB"/>
      </w:rPr>
    </w:pPr>
    <w:r>
      <w:rPr>
        <w:b w:val="0"/>
        <w:color w:val="004B7C"/>
        <w:sz w:val="16"/>
        <w:lang w:val="en-GB"/>
      </w:rPr>
      <w:t xml:space="preserve">Member of the </w:t>
    </w:r>
  </w:p>
  <w:p w14:paraId="341EAD1F" w14:textId="77777777" w:rsidR="009F4FCA" w:rsidRDefault="009F4FCA" w:rsidP="009F4FCA">
    <w:pPr>
      <w:pStyle w:val="Betreffzeile"/>
      <w:framePr w:w="2735" w:h="539" w:hSpace="142" w:wrap="around" w:hAnchor="page" w:x="1704" w:y="721"/>
      <w:jc w:val="left"/>
      <w:rPr>
        <w:color w:val="001998"/>
        <w:sz w:val="16"/>
        <w:lang w:val="en-GB"/>
      </w:rPr>
    </w:pPr>
    <w:r>
      <w:rPr>
        <w:b w:val="0"/>
        <w:color w:val="004B7C"/>
        <w:sz w:val="16"/>
        <w:lang w:val="en-GB"/>
      </w:rPr>
      <w:t xml:space="preserve">European Cyclists’ Federation (ECF) </w:t>
    </w:r>
  </w:p>
  <w:p w14:paraId="17E445D2" w14:textId="77777777" w:rsidR="005820BF" w:rsidRDefault="00B5644B" w:rsidP="008B3DFF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2A3C4D55" wp14:editId="666F775D">
          <wp:simplePos x="0" y="0"/>
          <wp:positionH relativeFrom="page">
            <wp:posOffset>4683760</wp:posOffset>
          </wp:positionH>
          <wp:positionV relativeFrom="page">
            <wp:posOffset>347345</wp:posOffset>
          </wp:positionV>
          <wp:extent cx="2160270" cy="939800"/>
          <wp:effectExtent l="0" t="0" r="0" b="0"/>
          <wp:wrapNone/>
          <wp:docPr id="5" name="Bild 5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D98"/>
    <w:multiLevelType w:val="hybridMultilevel"/>
    <w:tmpl w:val="4F44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673C9"/>
    <w:multiLevelType w:val="hybridMultilevel"/>
    <w:tmpl w:val="5F6622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page" o:allowoverlap="f" fillcolor="white" stroke="f">
      <v:fill color="white" color2="black"/>
      <v:stroke on="f"/>
      <v:shadow offset=".74831mm,.74831mm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10"/>
    <w:rsid w:val="000436D9"/>
    <w:rsid w:val="00056ADF"/>
    <w:rsid w:val="000601DB"/>
    <w:rsid w:val="000A53E0"/>
    <w:rsid w:val="000D1C1E"/>
    <w:rsid w:val="00192852"/>
    <w:rsid w:val="0019406E"/>
    <w:rsid w:val="001A166E"/>
    <w:rsid w:val="001A3626"/>
    <w:rsid w:val="001C1064"/>
    <w:rsid w:val="001C240A"/>
    <w:rsid w:val="001C40E5"/>
    <w:rsid w:val="001E1716"/>
    <w:rsid w:val="0026791E"/>
    <w:rsid w:val="00270466"/>
    <w:rsid w:val="00285E2C"/>
    <w:rsid w:val="00291627"/>
    <w:rsid w:val="002E1931"/>
    <w:rsid w:val="002E39C5"/>
    <w:rsid w:val="00303725"/>
    <w:rsid w:val="003257B2"/>
    <w:rsid w:val="00350F5F"/>
    <w:rsid w:val="0035215D"/>
    <w:rsid w:val="00367CCB"/>
    <w:rsid w:val="00375C95"/>
    <w:rsid w:val="003908B3"/>
    <w:rsid w:val="003924DE"/>
    <w:rsid w:val="00396FE7"/>
    <w:rsid w:val="003971FA"/>
    <w:rsid w:val="003A5D06"/>
    <w:rsid w:val="003C6E2F"/>
    <w:rsid w:val="003F56A4"/>
    <w:rsid w:val="00465B66"/>
    <w:rsid w:val="004C0BC9"/>
    <w:rsid w:val="004D19FC"/>
    <w:rsid w:val="004D2663"/>
    <w:rsid w:val="005018A9"/>
    <w:rsid w:val="00502078"/>
    <w:rsid w:val="00531401"/>
    <w:rsid w:val="00536AE0"/>
    <w:rsid w:val="00560602"/>
    <w:rsid w:val="00576411"/>
    <w:rsid w:val="005820BF"/>
    <w:rsid w:val="005A0A7A"/>
    <w:rsid w:val="005B5FDE"/>
    <w:rsid w:val="005B7310"/>
    <w:rsid w:val="006122E3"/>
    <w:rsid w:val="00623E38"/>
    <w:rsid w:val="006941A2"/>
    <w:rsid w:val="00696C3F"/>
    <w:rsid w:val="006F452F"/>
    <w:rsid w:val="0075149E"/>
    <w:rsid w:val="00785A18"/>
    <w:rsid w:val="00790CB5"/>
    <w:rsid w:val="007A38BA"/>
    <w:rsid w:val="00830615"/>
    <w:rsid w:val="008706CA"/>
    <w:rsid w:val="008771A3"/>
    <w:rsid w:val="00884AA2"/>
    <w:rsid w:val="0089050C"/>
    <w:rsid w:val="008A2456"/>
    <w:rsid w:val="008A3CFB"/>
    <w:rsid w:val="008B3DFF"/>
    <w:rsid w:val="008B7AB0"/>
    <w:rsid w:val="00911E32"/>
    <w:rsid w:val="009532EC"/>
    <w:rsid w:val="0097380D"/>
    <w:rsid w:val="009D0F53"/>
    <w:rsid w:val="009E76BA"/>
    <w:rsid w:val="009F48CD"/>
    <w:rsid w:val="009F4FCA"/>
    <w:rsid w:val="009F770C"/>
    <w:rsid w:val="00A30B7C"/>
    <w:rsid w:val="00A345AA"/>
    <w:rsid w:val="00A9507A"/>
    <w:rsid w:val="00A95642"/>
    <w:rsid w:val="00AA3104"/>
    <w:rsid w:val="00AB45C7"/>
    <w:rsid w:val="00AB5549"/>
    <w:rsid w:val="00B5644B"/>
    <w:rsid w:val="00B5728A"/>
    <w:rsid w:val="00B75E4A"/>
    <w:rsid w:val="00B80135"/>
    <w:rsid w:val="00BB3FAD"/>
    <w:rsid w:val="00BC3D57"/>
    <w:rsid w:val="00BD0765"/>
    <w:rsid w:val="00BD0CA9"/>
    <w:rsid w:val="00BF0646"/>
    <w:rsid w:val="00C03DEB"/>
    <w:rsid w:val="00C5007D"/>
    <w:rsid w:val="00C64168"/>
    <w:rsid w:val="00CA4855"/>
    <w:rsid w:val="00CA48D3"/>
    <w:rsid w:val="00CD2693"/>
    <w:rsid w:val="00D30B20"/>
    <w:rsid w:val="00D404B7"/>
    <w:rsid w:val="00D96470"/>
    <w:rsid w:val="00DB3438"/>
    <w:rsid w:val="00DC081A"/>
    <w:rsid w:val="00DF3B76"/>
    <w:rsid w:val="00E20958"/>
    <w:rsid w:val="00E9398E"/>
    <w:rsid w:val="00EB6467"/>
    <w:rsid w:val="00ED65B5"/>
    <w:rsid w:val="00F10A24"/>
    <w:rsid w:val="00F16050"/>
    <w:rsid w:val="00F36EC9"/>
    <w:rsid w:val="00F95BA8"/>
    <w:rsid w:val="00FB48E6"/>
    <w:rsid w:val="00FC15CF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o:allowoverlap="f" fillcolor="white" stroke="f">
      <v:fill color="white" color2="black"/>
      <v:stroke on="f"/>
      <v:shadow offset=".74831mm,.74831mm"/>
      <v:textbox inset="0,0,0,0"/>
    </o:shapedefaults>
    <o:shapelayout v:ext="edit">
      <o:idmap v:ext="edit" data="1"/>
    </o:shapelayout>
  </w:shapeDefaults>
  <w:decimalSymbol w:val=","/>
  <w:listSeparator w:val=";"/>
  <w14:docId w14:val="3AD68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3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pacing w:val="-5"/>
      <w:sz w:val="16"/>
      <w:szCs w:val="20"/>
    </w:rPr>
  </w:style>
  <w:style w:type="paragraph" w:customStyle="1" w:styleId="Adresse">
    <w:name w:val="Adresse"/>
    <w:basedOn w:val="Standard"/>
    <w:pPr>
      <w:framePr w:w="2574" w:h="4505" w:hRule="exact" w:wrap="notBeside" w:vAnchor="page" w:hAnchor="page" w:x="9186" w:y="2887"/>
      <w:tabs>
        <w:tab w:val="left" w:pos="2835"/>
        <w:tab w:val="left" w:pos="5783"/>
        <w:tab w:val="left" w:pos="8080"/>
      </w:tabs>
      <w:ind w:right="-964"/>
      <w:jc w:val="both"/>
    </w:pPr>
    <w:rPr>
      <w:spacing w:val="-5"/>
      <w:sz w:val="16"/>
      <w:szCs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</w:pPr>
    <w:rPr>
      <w:sz w:val="16"/>
      <w:szCs w:val="20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  <w:jc w:val="both"/>
    </w:pPr>
    <w:rPr>
      <w:spacing w:val="-5"/>
      <w:sz w:val="20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jc w:val="both"/>
    </w:pPr>
    <w:rPr>
      <w:b/>
      <w:spacing w:val="-5"/>
      <w:sz w:val="20"/>
      <w:szCs w:val="20"/>
    </w:rPr>
  </w:style>
  <w:style w:type="paragraph" w:styleId="Anrede">
    <w:name w:val="Salutation"/>
    <w:basedOn w:val="Standard"/>
    <w:next w:val="Standard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3D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5728A"/>
    <w:rPr>
      <w:sz w:val="22"/>
      <w:szCs w:val="22"/>
    </w:rPr>
  </w:style>
  <w:style w:type="character" w:customStyle="1" w:styleId="KopfzeileZchn">
    <w:name w:val="Kopfzeile Zchn"/>
    <w:link w:val="Kopfzeile"/>
    <w:uiPriority w:val="99"/>
    <w:rsid w:val="00A345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3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pacing w:val="-5"/>
      <w:sz w:val="16"/>
      <w:szCs w:val="20"/>
    </w:rPr>
  </w:style>
  <w:style w:type="paragraph" w:customStyle="1" w:styleId="Adresse">
    <w:name w:val="Adresse"/>
    <w:basedOn w:val="Standard"/>
    <w:pPr>
      <w:framePr w:w="2574" w:h="4505" w:hRule="exact" w:wrap="notBeside" w:vAnchor="page" w:hAnchor="page" w:x="9186" w:y="2887"/>
      <w:tabs>
        <w:tab w:val="left" w:pos="2835"/>
        <w:tab w:val="left" w:pos="5783"/>
        <w:tab w:val="left" w:pos="8080"/>
      </w:tabs>
      <w:ind w:right="-964"/>
      <w:jc w:val="both"/>
    </w:pPr>
    <w:rPr>
      <w:spacing w:val="-5"/>
      <w:sz w:val="16"/>
      <w:szCs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</w:pPr>
    <w:rPr>
      <w:sz w:val="16"/>
      <w:szCs w:val="20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  <w:jc w:val="both"/>
    </w:pPr>
    <w:rPr>
      <w:spacing w:val="-5"/>
      <w:sz w:val="20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jc w:val="both"/>
    </w:pPr>
    <w:rPr>
      <w:b/>
      <w:spacing w:val="-5"/>
      <w:sz w:val="20"/>
      <w:szCs w:val="20"/>
    </w:rPr>
  </w:style>
  <w:style w:type="paragraph" w:styleId="Anrede">
    <w:name w:val="Salutation"/>
    <w:basedOn w:val="Standard"/>
    <w:next w:val="Standard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3D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5728A"/>
    <w:rPr>
      <w:sz w:val="22"/>
      <w:szCs w:val="22"/>
    </w:rPr>
  </w:style>
  <w:style w:type="character" w:customStyle="1" w:styleId="KopfzeileZchn">
    <w:name w:val="Kopfzeile Zchn"/>
    <w:link w:val="Kopfzeile"/>
    <w:uiPriority w:val="99"/>
    <w:rsid w:val="00A345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Zweiplus Medienagentur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1</dc:creator>
  <cp:lastModifiedBy>Dieter 1</cp:lastModifiedBy>
  <cp:revision>5</cp:revision>
  <cp:lastPrinted>2020-05-24T12:46:00Z</cp:lastPrinted>
  <dcterms:created xsi:type="dcterms:W3CDTF">2020-05-24T12:38:00Z</dcterms:created>
  <dcterms:modified xsi:type="dcterms:W3CDTF">2020-05-24T12:47:00Z</dcterms:modified>
</cp:coreProperties>
</file>