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01" w:rsidRDefault="00531401" w:rsidP="00531401">
      <w:pPr>
        <w:framePr w:w="4820" w:h="2268" w:hRule="exact" w:hSpace="142" w:wrap="around" w:vAnchor="page" w:hAnchor="page" w:x="1274" w:y="2831"/>
        <w:spacing w:line="260" w:lineRule="exact"/>
      </w:pPr>
    </w:p>
    <w:p w:rsidR="00531401" w:rsidRPr="00217007" w:rsidRDefault="00FB41C8" w:rsidP="00531401">
      <w:pPr>
        <w:framePr w:w="4820" w:h="2268" w:hRule="exact" w:hSpace="142" w:wrap="around" w:vAnchor="page" w:hAnchor="page" w:x="1274" w:y="2831"/>
        <w:spacing w:line="2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Ordnungsamt der </w:t>
      </w:r>
      <w:r w:rsidR="00217007">
        <w:rPr>
          <w:rFonts w:asciiTheme="minorHAnsi" w:hAnsiTheme="minorHAnsi" w:cstheme="minorHAnsi"/>
        </w:rPr>
        <w:t>Stadt Penzberg</w:t>
      </w:r>
      <w:r w:rsidR="00217007">
        <w:rPr>
          <w:rFonts w:asciiTheme="minorHAnsi" w:hAnsiTheme="minorHAnsi" w:cstheme="minorHAnsi"/>
        </w:rPr>
        <w:br/>
        <w:t>Herrn Peter Holzmann</w:t>
      </w:r>
      <w:r w:rsidR="00217007">
        <w:rPr>
          <w:rFonts w:asciiTheme="minorHAnsi" w:hAnsiTheme="minorHAnsi" w:cstheme="minorHAnsi"/>
        </w:rPr>
        <w:br/>
        <w:t>Karlstr. 25</w:t>
      </w:r>
      <w:r w:rsidR="00217007">
        <w:rPr>
          <w:rFonts w:asciiTheme="minorHAnsi" w:hAnsiTheme="minorHAnsi" w:cstheme="minorHAnsi"/>
        </w:rPr>
        <w:br/>
        <w:t>82377 Penzberg</w:t>
      </w:r>
    </w:p>
    <w:p w:rsidR="00531401" w:rsidRDefault="00531401" w:rsidP="00531401">
      <w:pPr>
        <w:framePr w:w="4820" w:h="2268" w:hRule="exact" w:hSpace="142" w:wrap="around" w:vAnchor="page" w:hAnchor="page" w:x="1274" w:y="2831"/>
        <w:spacing w:line="260" w:lineRule="exact"/>
      </w:pPr>
    </w:p>
    <w:p w:rsidR="00531401" w:rsidRDefault="00531401" w:rsidP="00531401">
      <w:pPr>
        <w:framePr w:w="4820" w:h="2268" w:hRule="exact" w:hSpace="142" w:wrap="around" w:vAnchor="page" w:hAnchor="page" w:x="1274" w:y="2831"/>
        <w:spacing w:line="260" w:lineRule="exact"/>
      </w:pPr>
    </w:p>
    <w:p w:rsidR="00531401" w:rsidRDefault="00D745FB" w:rsidP="00531401">
      <w:pPr>
        <w:pStyle w:val="AbsenderimKuvertfenster"/>
        <w:framePr w:w="4820" w:h="159" w:hRule="exact" w:wrap="notBeside" w:hAnchor="page" w:x="1267" w:y="2459"/>
        <w:tabs>
          <w:tab w:val="left" w:pos="0"/>
        </w:tabs>
        <w:rPr>
          <w:color w:val="004B7C"/>
          <w:sz w:val="12"/>
          <w:u w:val="none"/>
        </w:rPr>
      </w:pPr>
      <w:r w:rsidRPr="008B3DFF">
        <w:rPr>
          <w:bCs/>
          <w:color w:val="004B7C"/>
          <w:sz w:val="12"/>
          <w:u w:val="none"/>
        </w:rPr>
        <w:fldChar w:fldCharType="begin">
          <w:ffData>
            <w:name w:val="Text18"/>
            <w:enabled/>
            <w:calcOnExit w:val="0"/>
            <w:textInput>
              <w:default w:val="ADFC Bayern, Kreisverband Weilheim-Schongau"/>
            </w:textInput>
          </w:ffData>
        </w:fldChar>
      </w:r>
      <w:bookmarkStart w:id="0" w:name="Text18"/>
      <w:r w:rsidR="009532EC" w:rsidRPr="008B3DFF">
        <w:rPr>
          <w:bCs/>
          <w:color w:val="004B7C"/>
          <w:sz w:val="12"/>
          <w:u w:val="none"/>
        </w:rPr>
        <w:instrText xml:space="preserve"> FORMTEXT </w:instrText>
      </w:r>
      <w:r w:rsidRPr="008B3DFF">
        <w:rPr>
          <w:bCs/>
          <w:color w:val="004B7C"/>
          <w:sz w:val="12"/>
          <w:u w:val="none"/>
        </w:rPr>
      </w:r>
      <w:r w:rsidRPr="008B3DFF">
        <w:rPr>
          <w:bCs/>
          <w:color w:val="004B7C"/>
          <w:sz w:val="12"/>
          <w:u w:val="none"/>
        </w:rPr>
        <w:fldChar w:fldCharType="separate"/>
      </w:r>
      <w:r w:rsidR="009532EC" w:rsidRPr="008B3DFF">
        <w:rPr>
          <w:bCs/>
          <w:noProof/>
          <w:color w:val="004B7C"/>
          <w:sz w:val="12"/>
          <w:u w:val="none"/>
        </w:rPr>
        <w:t>ADFC Bayern, Kreisverband Weilheim-Schongau</w:t>
      </w:r>
      <w:r w:rsidRPr="008B3DFF">
        <w:rPr>
          <w:bCs/>
          <w:color w:val="004B7C"/>
          <w:sz w:val="12"/>
          <w:u w:val="none"/>
        </w:rPr>
        <w:fldChar w:fldCharType="end"/>
      </w:r>
      <w:bookmarkEnd w:id="0"/>
      <w:r w:rsidR="00531401">
        <w:rPr>
          <w:color w:val="004B7C"/>
          <w:sz w:val="12"/>
          <w:u w:val="none"/>
        </w:rPr>
        <w:t xml:space="preserve"> </w:t>
      </w:r>
      <w:r w:rsidR="00531401">
        <w:rPr>
          <w:color w:val="004B7C"/>
          <w:sz w:val="12"/>
          <w:szCs w:val="12"/>
          <w:u w:val="none"/>
        </w:rPr>
        <w:t>|</w:t>
      </w:r>
      <w:r w:rsidR="00531401">
        <w:rPr>
          <w:color w:val="004B7C"/>
          <w:sz w:val="12"/>
          <w:u w:val="none"/>
        </w:rPr>
        <w:t xml:space="preserve"> </w:t>
      </w:r>
      <w:r>
        <w:rPr>
          <w:color w:val="004B7C"/>
          <w:sz w:val="12"/>
          <w:u w:val="none"/>
        </w:rPr>
        <w:fldChar w:fldCharType="begin">
          <w:ffData>
            <w:name w:val="Text19"/>
            <w:enabled/>
            <w:calcOnExit w:val="0"/>
            <w:textInput>
              <w:default w:val="Postfach 1105"/>
            </w:textInput>
          </w:ffData>
        </w:fldChar>
      </w:r>
      <w:bookmarkStart w:id="1" w:name="Text19"/>
      <w:r w:rsidR="0075149E">
        <w:rPr>
          <w:color w:val="004B7C"/>
          <w:sz w:val="12"/>
          <w:u w:val="none"/>
        </w:rPr>
        <w:instrText xml:space="preserve"> FORMTEXT </w:instrText>
      </w:r>
      <w:r>
        <w:rPr>
          <w:color w:val="004B7C"/>
          <w:sz w:val="12"/>
          <w:u w:val="none"/>
        </w:rPr>
      </w:r>
      <w:r>
        <w:rPr>
          <w:color w:val="004B7C"/>
          <w:sz w:val="12"/>
          <w:u w:val="none"/>
        </w:rPr>
        <w:fldChar w:fldCharType="separate"/>
      </w:r>
      <w:r w:rsidR="0075149E">
        <w:rPr>
          <w:noProof/>
          <w:color w:val="004B7C"/>
          <w:sz w:val="12"/>
          <w:u w:val="none"/>
        </w:rPr>
        <w:t>Postfach 1105</w:t>
      </w:r>
      <w:r>
        <w:rPr>
          <w:color w:val="004B7C"/>
          <w:sz w:val="12"/>
          <w:u w:val="none"/>
        </w:rPr>
        <w:fldChar w:fldCharType="end"/>
      </w:r>
      <w:bookmarkEnd w:id="1"/>
      <w:r w:rsidR="00531401">
        <w:rPr>
          <w:color w:val="004B7C"/>
          <w:sz w:val="12"/>
          <w:u w:val="none"/>
        </w:rPr>
        <w:t xml:space="preserve"> </w:t>
      </w:r>
      <w:r w:rsidR="00531401">
        <w:rPr>
          <w:color w:val="004B7C"/>
          <w:sz w:val="12"/>
          <w:szCs w:val="12"/>
          <w:u w:val="none"/>
        </w:rPr>
        <w:t>|</w:t>
      </w:r>
      <w:r w:rsidR="00531401">
        <w:rPr>
          <w:color w:val="004B7C"/>
          <w:sz w:val="12"/>
          <w:u w:val="none"/>
        </w:rPr>
        <w:t xml:space="preserve"> </w:t>
      </w:r>
      <w:r>
        <w:rPr>
          <w:color w:val="004B7C"/>
          <w:sz w:val="12"/>
          <w:u w:val="none"/>
        </w:rPr>
        <w:fldChar w:fldCharType="begin">
          <w:ffData>
            <w:name w:val="Text20"/>
            <w:enabled/>
            <w:calcOnExit w:val="0"/>
            <w:textInput>
              <w:default w:val="82351 Weilheim"/>
            </w:textInput>
          </w:ffData>
        </w:fldChar>
      </w:r>
      <w:bookmarkStart w:id="2" w:name="Text20"/>
      <w:r w:rsidR="0075149E">
        <w:rPr>
          <w:color w:val="004B7C"/>
          <w:sz w:val="12"/>
          <w:u w:val="none"/>
        </w:rPr>
        <w:instrText xml:space="preserve"> FORMTEXT </w:instrText>
      </w:r>
      <w:r>
        <w:rPr>
          <w:color w:val="004B7C"/>
          <w:sz w:val="12"/>
          <w:u w:val="none"/>
        </w:rPr>
      </w:r>
      <w:r>
        <w:rPr>
          <w:color w:val="004B7C"/>
          <w:sz w:val="12"/>
          <w:u w:val="none"/>
        </w:rPr>
        <w:fldChar w:fldCharType="separate"/>
      </w:r>
      <w:r w:rsidR="0075149E">
        <w:rPr>
          <w:noProof/>
          <w:color w:val="004B7C"/>
          <w:sz w:val="12"/>
          <w:u w:val="none"/>
        </w:rPr>
        <w:t>82351 Weilheim</w:t>
      </w:r>
      <w:r>
        <w:rPr>
          <w:color w:val="004B7C"/>
          <w:sz w:val="12"/>
          <w:u w:val="none"/>
        </w:rPr>
        <w:fldChar w:fldCharType="end"/>
      </w:r>
      <w:bookmarkEnd w:id="2"/>
    </w:p>
    <w:p w:rsidR="00056ADF" w:rsidRPr="0075149E" w:rsidRDefault="00056ADF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b/>
          <w:color w:val="004B7C"/>
        </w:rPr>
      </w:pPr>
      <w:r w:rsidRPr="0075149E">
        <w:rPr>
          <w:b/>
          <w:color w:val="004B7C"/>
        </w:rPr>
        <w:t>Weilheim-Schongau</w:t>
      </w:r>
    </w:p>
    <w:p w:rsidR="00056ADF" w:rsidRPr="00056ADF" w:rsidRDefault="0075149E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>
        <w:rPr>
          <w:color w:val="004B7C"/>
        </w:rPr>
        <w:t>Postfach 1105</w:t>
      </w:r>
    </w:p>
    <w:p w:rsidR="00056ADF" w:rsidRDefault="0075149E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>
        <w:rPr>
          <w:color w:val="004B7C"/>
        </w:rPr>
        <w:t>82351</w:t>
      </w:r>
      <w:r w:rsidR="00056ADF" w:rsidRPr="00056ADF">
        <w:rPr>
          <w:color w:val="004B7C"/>
        </w:rPr>
        <w:t xml:space="preserve"> Weilheim</w:t>
      </w:r>
    </w:p>
    <w:p w:rsidR="00056ADF" w:rsidRDefault="00056ADF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</w:p>
    <w:p w:rsidR="00056ADF" w:rsidRPr="00056ADF" w:rsidRDefault="00056ADF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 w:rsidRPr="00056ADF">
        <w:rPr>
          <w:color w:val="004B7C"/>
        </w:rPr>
        <w:t>kontakt@adfc-weilheim-schongau.de</w:t>
      </w:r>
    </w:p>
    <w:p w:rsidR="00056ADF" w:rsidRDefault="00056ADF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 w:rsidRPr="00056ADF">
        <w:rPr>
          <w:color w:val="004B7C"/>
        </w:rPr>
        <w:t>www.adfc-weilheim-schongau.de</w:t>
      </w:r>
    </w:p>
    <w:p w:rsidR="00056ADF" w:rsidRDefault="00056ADF" w:rsidP="008B3DFF">
      <w:pPr>
        <w:framePr w:w="2851" w:h="4141" w:hRule="exact" w:wrap="notBeside" w:vAnchor="page" w:hAnchor="page" w:x="8821" w:y="1590"/>
        <w:spacing w:line="220" w:lineRule="exact"/>
        <w:rPr>
          <w:color w:val="004B7C"/>
          <w:spacing w:val="-5"/>
          <w:sz w:val="16"/>
          <w:szCs w:val="20"/>
          <w:lang w:val="it-IT"/>
        </w:rPr>
      </w:pPr>
    </w:p>
    <w:p w:rsidR="00ED65B5" w:rsidRPr="001C1064" w:rsidRDefault="009532EC" w:rsidP="008B3DFF">
      <w:pPr>
        <w:framePr w:w="2851" w:h="4141" w:hRule="exact" w:wrap="notBeside" w:vAnchor="page" w:hAnchor="page" w:x="8821" w:y="1590"/>
        <w:spacing w:line="220" w:lineRule="exact"/>
        <w:rPr>
          <w:color w:val="004B7C"/>
          <w:spacing w:val="-5"/>
          <w:sz w:val="16"/>
          <w:szCs w:val="20"/>
        </w:rPr>
      </w:pPr>
      <w:r w:rsidRPr="001C1064">
        <w:rPr>
          <w:color w:val="004B7C"/>
          <w:spacing w:val="-5"/>
          <w:sz w:val="16"/>
          <w:szCs w:val="20"/>
        </w:rPr>
        <w:t>Bankverbindung</w:t>
      </w:r>
      <w:r w:rsidR="001C1064">
        <w:rPr>
          <w:color w:val="004B7C"/>
          <w:spacing w:val="-5"/>
          <w:sz w:val="16"/>
          <w:szCs w:val="20"/>
        </w:rPr>
        <w:t>:</w:t>
      </w:r>
    </w:p>
    <w:p w:rsidR="00ED65B5" w:rsidRPr="009F770C" w:rsidRDefault="00ED65B5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 w:rsidRPr="009F770C">
        <w:rPr>
          <w:color w:val="004B7C"/>
        </w:rPr>
        <w:t>Vereinigte Sparkassen</w:t>
      </w:r>
      <w:r w:rsidR="009532EC" w:rsidRPr="009F770C">
        <w:rPr>
          <w:color w:val="004B7C"/>
        </w:rPr>
        <w:t xml:space="preserve"> Weilheim</w:t>
      </w:r>
    </w:p>
    <w:p w:rsidR="00ED65B5" w:rsidRPr="009F770C" w:rsidRDefault="009532EC" w:rsidP="009F770C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color w:val="004B7C"/>
        </w:rPr>
      </w:pPr>
      <w:r w:rsidRPr="009F770C">
        <w:rPr>
          <w:color w:val="004B7C"/>
        </w:rPr>
        <w:t>IBAN</w:t>
      </w:r>
      <w:r w:rsidR="00ED65B5" w:rsidRPr="009F770C">
        <w:rPr>
          <w:color w:val="004B7C"/>
        </w:rPr>
        <w:t>: DE07 7035 1030 0032 2328 29</w:t>
      </w:r>
    </w:p>
    <w:p w:rsidR="00ED65B5" w:rsidRPr="00A345AA" w:rsidRDefault="00ED65B5" w:rsidP="00A345AA">
      <w:pPr>
        <w:pStyle w:val="Adresse"/>
        <w:framePr w:w="2851" w:h="4141" w:hRule="exact" w:wrap="notBeside" w:x="8821" w:y="1590"/>
        <w:tabs>
          <w:tab w:val="left" w:pos="426"/>
        </w:tabs>
        <w:spacing w:line="220" w:lineRule="exact"/>
        <w:jc w:val="left"/>
        <w:rPr>
          <w:bCs/>
          <w:color w:val="004B7C"/>
        </w:rPr>
      </w:pPr>
      <w:r w:rsidRPr="009F770C">
        <w:rPr>
          <w:color w:val="004B7C"/>
        </w:rPr>
        <w:t>BIC: BYLADEM1WHM</w:t>
      </w:r>
    </w:p>
    <w:p w:rsidR="00ED65B5" w:rsidRPr="00056ADF" w:rsidRDefault="00ED65B5" w:rsidP="008B3DFF">
      <w:pPr>
        <w:framePr w:w="2851" w:h="4141" w:hRule="exact" w:wrap="notBeside" w:vAnchor="page" w:hAnchor="page" w:x="8821" w:y="1590"/>
        <w:ind w:left="7080" w:firstLine="708"/>
        <w:rPr>
          <w:bCs/>
          <w:color w:val="17365D"/>
          <w:sz w:val="14"/>
          <w:szCs w:val="14"/>
          <w:lang w:val="it-IT"/>
        </w:rPr>
      </w:pPr>
      <w:proofErr w:type="spellStart"/>
      <w:proofErr w:type="gramStart"/>
      <w:r w:rsidRPr="00056ADF">
        <w:rPr>
          <w:bCs/>
          <w:color w:val="17365D"/>
          <w:sz w:val="14"/>
          <w:szCs w:val="14"/>
          <w:lang w:val="it-IT"/>
        </w:rPr>
        <w:t>ankverbindung</w:t>
      </w:r>
      <w:proofErr w:type="spellEnd"/>
      <w:proofErr w:type="gramEnd"/>
      <w:r w:rsidRPr="00056ADF">
        <w:rPr>
          <w:bCs/>
          <w:color w:val="17365D"/>
          <w:sz w:val="14"/>
          <w:szCs w:val="14"/>
          <w:lang w:val="it-IT"/>
        </w:rPr>
        <w:t>:</w:t>
      </w:r>
    </w:p>
    <w:p w:rsidR="00ED65B5" w:rsidRPr="00ED65B5" w:rsidRDefault="00ED65B5" w:rsidP="008B3DFF">
      <w:pPr>
        <w:framePr w:w="2851" w:h="4141" w:hRule="exact" w:wrap="notBeside" w:vAnchor="page" w:hAnchor="page" w:x="8821" w:y="1590"/>
        <w:ind w:left="7080" w:firstLine="708"/>
        <w:rPr>
          <w:rFonts w:ascii="Times New Roman" w:hAnsi="Times New Roman" w:cs="Times New Roman"/>
          <w:color w:val="17365D"/>
          <w:sz w:val="12"/>
          <w:szCs w:val="12"/>
        </w:rPr>
      </w:pPr>
      <w:r w:rsidRPr="00056ADF">
        <w:rPr>
          <w:bCs/>
          <w:color w:val="17365D"/>
          <w:sz w:val="14"/>
          <w:szCs w:val="14"/>
          <w:lang w:val="it-IT"/>
        </w:rPr>
        <w:t xml:space="preserve">    </w:t>
      </w:r>
      <w:r w:rsidRPr="00ED65B5">
        <w:rPr>
          <w:bCs/>
          <w:color w:val="17365D"/>
          <w:sz w:val="12"/>
          <w:szCs w:val="12"/>
        </w:rPr>
        <w:t xml:space="preserve">Kontoinhaber: ADFC Weilheim-Schongau </w:t>
      </w:r>
    </w:p>
    <w:p w:rsidR="00ED65B5" w:rsidRPr="00ED65B5" w:rsidRDefault="00ED65B5" w:rsidP="008B3DFF">
      <w:pPr>
        <w:framePr w:w="2851" w:h="4141" w:hRule="exact" w:wrap="notBeside" w:vAnchor="page" w:hAnchor="page" w:x="8821" w:y="1590"/>
        <w:ind w:left="7788"/>
        <w:rPr>
          <w:rFonts w:ascii="Times New Roman" w:hAnsi="Times New Roman" w:cs="Times New Roman"/>
          <w:color w:val="17365D"/>
          <w:sz w:val="12"/>
          <w:szCs w:val="12"/>
        </w:rPr>
      </w:pPr>
      <w:r w:rsidRPr="00ED65B5">
        <w:rPr>
          <w:bCs/>
          <w:color w:val="17365D"/>
          <w:sz w:val="12"/>
          <w:szCs w:val="12"/>
        </w:rPr>
        <w:t xml:space="preserve">    Vereinigte Sparkassen</w:t>
      </w:r>
    </w:p>
    <w:p w:rsidR="00ED65B5" w:rsidRPr="00ED65B5" w:rsidRDefault="00ED65B5" w:rsidP="008B3DFF">
      <w:pPr>
        <w:framePr w:w="2851" w:h="4141" w:hRule="exact" w:wrap="notBeside" w:vAnchor="page" w:hAnchor="page" w:x="8821" w:y="1590"/>
        <w:ind w:left="7788"/>
        <w:rPr>
          <w:bCs/>
          <w:color w:val="17365D"/>
          <w:sz w:val="12"/>
          <w:szCs w:val="12"/>
        </w:rPr>
      </w:pPr>
      <w:r w:rsidRPr="00ED65B5">
        <w:rPr>
          <w:bCs/>
          <w:color w:val="17365D"/>
          <w:sz w:val="12"/>
          <w:szCs w:val="12"/>
        </w:rPr>
        <w:t xml:space="preserve">    </w:t>
      </w:r>
      <w:r w:rsidRPr="00ED65B5">
        <w:rPr>
          <w:bCs/>
          <w:color w:val="17365D"/>
          <w:sz w:val="12"/>
          <w:szCs w:val="12"/>
          <w:u w:val="single"/>
        </w:rPr>
        <w:t>IBAN</w:t>
      </w:r>
      <w:r w:rsidRPr="00ED65B5">
        <w:rPr>
          <w:bCs/>
          <w:color w:val="17365D"/>
          <w:sz w:val="12"/>
          <w:szCs w:val="12"/>
        </w:rPr>
        <w:t>: DE07 7035 1030 0032 2328 29</w:t>
      </w:r>
    </w:p>
    <w:p w:rsidR="00ED65B5" w:rsidRPr="00ED65B5" w:rsidRDefault="00ED65B5" w:rsidP="008B3DFF">
      <w:pPr>
        <w:framePr w:w="2851" w:h="4141" w:hRule="exact" w:wrap="notBeside" w:vAnchor="page" w:hAnchor="page" w:x="8821" w:y="1590"/>
        <w:ind w:left="7788"/>
        <w:rPr>
          <w:bCs/>
          <w:color w:val="17365D"/>
          <w:sz w:val="12"/>
          <w:szCs w:val="12"/>
        </w:rPr>
      </w:pPr>
      <w:r w:rsidRPr="00ED65B5">
        <w:rPr>
          <w:bCs/>
          <w:color w:val="17365D"/>
          <w:sz w:val="12"/>
          <w:szCs w:val="12"/>
        </w:rPr>
        <w:t xml:space="preserve">    </w:t>
      </w:r>
      <w:r w:rsidRPr="00ED65B5">
        <w:rPr>
          <w:bCs/>
          <w:color w:val="17365D"/>
          <w:sz w:val="12"/>
          <w:szCs w:val="12"/>
          <w:u w:val="single"/>
        </w:rPr>
        <w:t>BIC</w:t>
      </w:r>
      <w:r w:rsidRPr="00ED65B5">
        <w:rPr>
          <w:bCs/>
          <w:color w:val="17365D"/>
          <w:sz w:val="12"/>
          <w:szCs w:val="12"/>
        </w:rPr>
        <w:t>: BYLADEM1WHM</w:t>
      </w:r>
    </w:p>
    <w:p w:rsidR="00531401" w:rsidRDefault="00531401" w:rsidP="008B3DFF">
      <w:pPr>
        <w:pStyle w:val="Bezugszeichenzeile"/>
        <w:framePr w:w="2851" w:h="4141" w:hRule="exact" w:hSpace="0" w:vSpace="0" w:wrap="notBeside" w:hAnchor="page" w:x="8821" w:y="1590"/>
        <w:tabs>
          <w:tab w:val="clear" w:pos="2835"/>
          <w:tab w:val="clear" w:pos="5783"/>
          <w:tab w:val="clear" w:pos="8080"/>
        </w:tabs>
        <w:spacing w:line="220" w:lineRule="exact"/>
        <w:jc w:val="left"/>
        <w:rPr>
          <w:rFonts w:ascii="Arial Black" w:hAnsi="Arial Black"/>
          <w:color w:val="004B7C"/>
        </w:rPr>
      </w:pPr>
    </w:p>
    <w:p w:rsidR="00536AE0" w:rsidRDefault="00536AE0" w:rsidP="00285E2C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</w:p>
    <w:p w:rsidR="00A345AA" w:rsidRDefault="00A345AA" w:rsidP="00285E2C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</w:p>
    <w:p w:rsidR="005B5FDE" w:rsidRPr="0081437F" w:rsidRDefault="00D745FB" w:rsidP="00285E2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D745FB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1204.25pt;margin-top:-19.55pt;width:175.05pt;height:19.5pt;z-index:25165772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" strokecolor="white">
            <v:textbox style="mso-next-textbox:#Textfeld 2" inset="0,,0">
              <w:txbxContent>
                <w:p w:rsidR="008B3DFF" w:rsidRPr="0081437F" w:rsidRDefault="000601DB" w:rsidP="00285E2C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81437F">
                    <w:rPr>
                      <w:rFonts w:asciiTheme="minorHAnsi" w:hAnsiTheme="minorHAnsi" w:cstheme="minorHAnsi"/>
                    </w:rPr>
                    <w:t xml:space="preserve">Weilheim, den </w:t>
                  </w:r>
                  <w:r w:rsidR="00D745FB" w:rsidRPr="0081437F">
                    <w:rPr>
                      <w:rFonts w:asciiTheme="minorHAnsi" w:hAnsiTheme="minorHAnsi" w:cstheme="minorHAnsi"/>
                    </w:rPr>
                    <w:fldChar w:fldCharType="begin"/>
                  </w:r>
                  <w:r w:rsidR="0097380D" w:rsidRPr="0081437F">
                    <w:rPr>
                      <w:rFonts w:asciiTheme="minorHAnsi" w:hAnsiTheme="minorHAnsi" w:cstheme="minorHAnsi"/>
                    </w:rPr>
                    <w:instrText xml:space="preserve"> DATE  \@ "d. MMMM yyyy"  \* MERGEFORMAT </w:instrText>
                  </w:r>
                  <w:r w:rsidR="00D745FB" w:rsidRPr="0081437F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892C36">
                    <w:rPr>
                      <w:rFonts w:asciiTheme="minorHAnsi" w:hAnsiTheme="minorHAnsi" w:cstheme="minorHAnsi"/>
                      <w:noProof/>
                    </w:rPr>
                    <w:t>15. September 2016</w:t>
                  </w:r>
                  <w:r w:rsidR="00D745FB" w:rsidRPr="0081437F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:rsidR="00285E2C" w:rsidRDefault="00285E2C" w:rsidP="008B3DFF">
                  <w:pPr>
                    <w:jc w:val="right"/>
                  </w:pPr>
                </w:p>
                <w:p w:rsidR="00285E2C" w:rsidRPr="0097380D" w:rsidRDefault="00285E2C" w:rsidP="008B3DFF">
                  <w:pPr>
                    <w:jc w:val="right"/>
                  </w:pPr>
                </w:p>
              </w:txbxContent>
            </v:textbox>
            <w10:wrap anchorx="margin"/>
          </v:shape>
        </w:pict>
      </w:r>
    </w:p>
    <w:p w:rsidR="00217007" w:rsidRDefault="00217007" w:rsidP="0081437F">
      <w:pPr>
        <w:jc w:val="center"/>
        <w:rPr>
          <w:rFonts w:asciiTheme="minorHAnsi" w:hAnsiTheme="minorHAnsi" w:cstheme="minorHAnsi"/>
          <w:b/>
        </w:rPr>
      </w:pPr>
      <w:bookmarkStart w:id="3" w:name="_GoBack"/>
      <w:bookmarkEnd w:id="3"/>
    </w:p>
    <w:p w:rsidR="0081437F" w:rsidRPr="006A4FBD" w:rsidRDefault="0081437F" w:rsidP="00BF033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FBD">
        <w:rPr>
          <w:rFonts w:asciiTheme="minorHAnsi" w:hAnsiTheme="minorHAnsi" w:cstheme="minorHAnsi"/>
          <w:b/>
          <w:sz w:val="24"/>
          <w:szCs w:val="24"/>
        </w:rPr>
        <w:t xml:space="preserve">Stellungnahme zum Antrag </w:t>
      </w:r>
      <w:r w:rsidRPr="006A4FBD">
        <w:rPr>
          <w:rFonts w:asciiTheme="minorHAnsi" w:hAnsiTheme="minorHAnsi" w:cstheme="minorHAnsi"/>
          <w:b/>
          <w:sz w:val="24"/>
          <w:szCs w:val="24"/>
        </w:rPr>
        <w:br/>
        <w:t>„Aufhebung der Benutzungspflicht von kombinierten Geh- und Radwegen“ in Penzberg</w:t>
      </w:r>
    </w:p>
    <w:p w:rsidR="0081437F" w:rsidRPr="0081437F" w:rsidRDefault="0081437F" w:rsidP="008902CA">
      <w:pPr>
        <w:jc w:val="both"/>
        <w:rPr>
          <w:rFonts w:asciiTheme="minorHAnsi" w:hAnsiTheme="minorHAnsi" w:cstheme="minorHAnsi"/>
        </w:rPr>
      </w:pPr>
    </w:p>
    <w:p w:rsidR="0081437F" w:rsidRPr="0081437F" w:rsidRDefault="0081437F" w:rsidP="008902CA">
      <w:pPr>
        <w:jc w:val="both"/>
        <w:rPr>
          <w:rFonts w:asciiTheme="minorHAnsi" w:hAnsiTheme="minorHAnsi" w:cstheme="minorHAnsi"/>
        </w:rPr>
      </w:pPr>
    </w:p>
    <w:p w:rsidR="006A4FBD" w:rsidRDefault="006A4FBD" w:rsidP="008902CA">
      <w:pPr>
        <w:jc w:val="both"/>
        <w:rPr>
          <w:rFonts w:asciiTheme="minorHAnsi" w:hAnsiTheme="minorHAnsi" w:cstheme="minorHAnsi"/>
        </w:rPr>
      </w:pPr>
    </w:p>
    <w:p w:rsidR="0081437F" w:rsidRPr="0081437F" w:rsidRDefault="0081437F" w:rsidP="008902CA">
      <w:pPr>
        <w:jc w:val="both"/>
        <w:rPr>
          <w:rFonts w:asciiTheme="minorHAnsi" w:hAnsiTheme="minorHAnsi" w:cstheme="minorHAnsi"/>
        </w:rPr>
      </w:pPr>
      <w:r w:rsidRPr="0081437F">
        <w:rPr>
          <w:rFonts w:asciiTheme="minorHAnsi" w:hAnsiTheme="minorHAnsi" w:cstheme="minorHAnsi"/>
        </w:rPr>
        <w:t>Die Stadt Penzberg ist mit der Bitte um Stellungnahme auf den ADFC-Kreisverband Weilheim-Schongau zugekommen. Dafür bedanken wir uns und kommen dieser Bitte gerne nach.</w:t>
      </w:r>
      <w:r w:rsidRPr="0081437F">
        <w:rPr>
          <w:rFonts w:asciiTheme="minorHAnsi" w:hAnsiTheme="minorHAnsi" w:cstheme="minorHAnsi"/>
        </w:rPr>
        <w:tab/>
      </w:r>
    </w:p>
    <w:p w:rsidR="0081437F" w:rsidRPr="0081437F" w:rsidRDefault="0081437F" w:rsidP="008902CA">
      <w:pPr>
        <w:jc w:val="both"/>
        <w:rPr>
          <w:rFonts w:asciiTheme="minorHAnsi" w:hAnsiTheme="minorHAnsi" w:cstheme="minorHAnsi"/>
        </w:rPr>
      </w:pPr>
    </w:p>
    <w:p w:rsidR="0081437F" w:rsidRPr="0081437F" w:rsidRDefault="0081437F" w:rsidP="008902CA">
      <w:pPr>
        <w:jc w:val="both"/>
        <w:rPr>
          <w:rFonts w:asciiTheme="minorHAnsi" w:hAnsiTheme="minorHAnsi" w:cstheme="minorHAnsi"/>
        </w:rPr>
      </w:pPr>
      <w:r w:rsidRPr="0081437F">
        <w:rPr>
          <w:rFonts w:asciiTheme="minorHAnsi" w:hAnsiTheme="minorHAnsi" w:cstheme="minorHAnsi"/>
        </w:rPr>
        <w:t xml:space="preserve">Der ADFC-Kreisverband Weilheim-Schongau begrüßt die Pläne, die Benutzungspflicht der kombinierten Geh- und </w:t>
      </w:r>
      <w:r w:rsidR="00767D00">
        <w:rPr>
          <w:rFonts w:asciiTheme="minorHAnsi" w:hAnsiTheme="minorHAnsi" w:cstheme="minorHAnsi"/>
        </w:rPr>
        <w:t>Radwege in Penzberg aufzuheben</w:t>
      </w:r>
      <w:r w:rsidRPr="0081437F">
        <w:rPr>
          <w:rFonts w:asciiTheme="minorHAnsi" w:hAnsiTheme="minorHAnsi" w:cstheme="minorHAnsi"/>
        </w:rPr>
        <w:t xml:space="preserve"> und eine neue Regelung des Fahrradverkehrs herbeizuführen.</w:t>
      </w:r>
    </w:p>
    <w:p w:rsidR="0081437F" w:rsidRPr="0081437F" w:rsidRDefault="0081437F" w:rsidP="008902CA">
      <w:pPr>
        <w:jc w:val="both"/>
        <w:rPr>
          <w:rFonts w:asciiTheme="minorHAnsi" w:hAnsiTheme="minorHAnsi" w:cstheme="minorHAnsi"/>
        </w:rPr>
      </w:pPr>
    </w:p>
    <w:p w:rsidR="0081437F" w:rsidRPr="0081437F" w:rsidRDefault="0081437F" w:rsidP="008902CA">
      <w:pPr>
        <w:jc w:val="both"/>
        <w:rPr>
          <w:rFonts w:asciiTheme="minorHAnsi" w:hAnsiTheme="minorHAnsi" w:cstheme="minorHAnsi"/>
        </w:rPr>
      </w:pPr>
      <w:r w:rsidRPr="0081437F">
        <w:rPr>
          <w:rFonts w:asciiTheme="minorHAnsi" w:hAnsiTheme="minorHAnsi" w:cstheme="minorHAnsi"/>
        </w:rPr>
        <w:t>In einer künftig möglichen freien Wahl für Radfahrer, entweder im fließenden Verkehr auf der Straße mitzufa</w:t>
      </w:r>
      <w:r w:rsidR="00376FC8">
        <w:rPr>
          <w:rFonts w:asciiTheme="minorHAnsi" w:hAnsiTheme="minorHAnsi" w:cstheme="minorHAnsi"/>
        </w:rPr>
        <w:t>hren oder auf für sie</w:t>
      </w:r>
      <w:r w:rsidRPr="0081437F">
        <w:rPr>
          <w:rFonts w:asciiTheme="minorHAnsi" w:hAnsiTheme="minorHAnsi" w:cstheme="minorHAnsi"/>
        </w:rPr>
        <w:t xml:space="preserve"> freigegebenen Gehwegen, sehen wir e</w:t>
      </w:r>
      <w:r w:rsidR="00376FC8">
        <w:rPr>
          <w:rFonts w:asciiTheme="minorHAnsi" w:hAnsiTheme="minorHAnsi" w:cstheme="minorHAnsi"/>
        </w:rPr>
        <w:t>ine Verbesserung für den Radverkehr</w:t>
      </w:r>
      <w:r w:rsidRPr="0081437F">
        <w:rPr>
          <w:rFonts w:asciiTheme="minorHAnsi" w:hAnsiTheme="minorHAnsi" w:cstheme="minorHAnsi"/>
        </w:rPr>
        <w:t>. Si</w:t>
      </w:r>
      <w:r w:rsidR="00376FC8">
        <w:rPr>
          <w:rFonts w:asciiTheme="minorHAnsi" w:hAnsiTheme="minorHAnsi" w:cstheme="minorHAnsi"/>
        </w:rPr>
        <w:t>e ist geeignet, die Attraktivität der</w:t>
      </w:r>
      <w:r w:rsidRPr="0081437F">
        <w:rPr>
          <w:rFonts w:asciiTheme="minorHAnsi" w:hAnsiTheme="minorHAnsi" w:cstheme="minorHAnsi"/>
        </w:rPr>
        <w:t xml:space="preserve"> </w:t>
      </w:r>
      <w:r w:rsidR="00AC3FD3">
        <w:rPr>
          <w:rFonts w:asciiTheme="minorHAnsi" w:hAnsiTheme="minorHAnsi" w:cstheme="minorHAnsi"/>
        </w:rPr>
        <w:t xml:space="preserve">Nutzung des Fahrrades als Fortbewegungsmittel in der Stadt </w:t>
      </w:r>
      <w:r w:rsidR="00376FC8">
        <w:rPr>
          <w:rFonts w:asciiTheme="minorHAnsi" w:hAnsiTheme="minorHAnsi" w:cstheme="minorHAnsi"/>
        </w:rPr>
        <w:t>zu steigern</w:t>
      </w:r>
      <w:r w:rsidRPr="0081437F">
        <w:rPr>
          <w:rFonts w:asciiTheme="minorHAnsi" w:hAnsiTheme="minorHAnsi" w:cstheme="minorHAnsi"/>
        </w:rPr>
        <w:t>. Die sich im Mischverkehr auf der Straße uns</w:t>
      </w:r>
      <w:r w:rsidR="00376FC8">
        <w:rPr>
          <w:rFonts w:asciiTheme="minorHAnsi" w:hAnsiTheme="minorHAnsi" w:cstheme="minorHAnsi"/>
        </w:rPr>
        <w:t xml:space="preserve">icher fühlenden </w:t>
      </w:r>
      <w:r w:rsidR="00644D5E">
        <w:rPr>
          <w:rFonts w:asciiTheme="minorHAnsi" w:hAnsiTheme="minorHAnsi" w:cstheme="minorHAnsi"/>
        </w:rPr>
        <w:t xml:space="preserve">oder noch wenig geübten </w:t>
      </w:r>
      <w:r w:rsidR="00376FC8">
        <w:rPr>
          <w:rFonts w:asciiTheme="minorHAnsi" w:hAnsiTheme="minorHAnsi" w:cstheme="minorHAnsi"/>
        </w:rPr>
        <w:t>Radfahrer behielten die nötige Freiheit</w:t>
      </w:r>
      <w:r w:rsidRPr="0081437F">
        <w:rPr>
          <w:rFonts w:asciiTheme="minorHAnsi" w:hAnsiTheme="minorHAnsi" w:cstheme="minorHAnsi"/>
        </w:rPr>
        <w:t>, auf Wegen abseits der Straße zu radeln.</w:t>
      </w:r>
      <w:r w:rsidRPr="0081437F">
        <w:rPr>
          <w:rFonts w:asciiTheme="minorHAnsi" w:hAnsiTheme="minorHAnsi" w:cstheme="minorHAnsi"/>
          <w:sz w:val="16"/>
          <w:szCs w:val="16"/>
        </w:rPr>
        <w:t xml:space="preserve"> </w:t>
      </w:r>
      <w:r w:rsidRPr="0081437F">
        <w:rPr>
          <w:rFonts w:asciiTheme="minorHAnsi" w:hAnsiTheme="minorHAnsi" w:cstheme="minorHAnsi"/>
        </w:rPr>
        <w:t>Sportliche Radfahr</w:t>
      </w:r>
      <w:r w:rsidR="006B7A59">
        <w:rPr>
          <w:rFonts w:asciiTheme="minorHAnsi" w:hAnsiTheme="minorHAnsi" w:cstheme="minorHAnsi"/>
        </w:rPr>
        <w:t xml:space="preserve">er hätten die Möglichkeit, </w:t>
      </w:r>
      <w:r w:rsidR="00C65C52">
        <w:rPr>
          <w:rFonts w:asciiTheme="minorHAnsi" w:hAnsiTheme="minorHAnsi" w:cstheme="minorHAnsi"/>
        </w:rPr>
        <w:t>bequem</w:t>
      </w:r>
      <w:r w:rsidR="006B7A59">
        <w:rPr>
          <w:rFonts w:asciiTheme="minorHAnsi" w:hAnsiTheme="minorHAnsi" w:cstheme="minorHAnsi"/>
        </w:rPr>
        <w:t xml:space="preserve"> und zügig</w:t>
      </w:r>
      <w:r w:rsidRPr="0081437F">
        <w:rPr>
          <w:rFonts w:asciiTheme="minorHAnsi" w:hAnsiTheme="minorHAnsi" w:cstheme="minorHAnsi"/>
        </w:rPr>
        <w:t xml:space="preserve"> voranzukommen. Mit den stetig wachsenden Verkaufszahlen an </w:t>
      </w:r>
      <w:proofErr w:type="spellStart"/>
      <w:r w:rsidRPr="0081437F">
        <w:rPr>
          <w:rFonts w:asciiTheme="minorHAnsi" w:hAnsiTheme="minorHAnsi" w:cstheme="minorHAnsi"/>
        </w:rPr>
        <w:t>Pedelecs</w:t>
      </w:r>
      <w:proofErr w:type="spellEnd"/>
      <w:r w:rsidRPr="0081437F">
        <w:rPr>
          <w:rFonts w:asciiTheme="minorHAnsi" w:hAnsiTheme="minorHAnsi" w:cstheme="minorHAnsi"/>
        </w:rPr>
        <w:t xml:space="preserve"> wird </w:t>
      </w:r>
      <w:r w:rsidR="00341E5D">
        <w:rPr>
          <w:rFonts w:asciiTheme="minorHAnsi" w:hAnsiTheme="minorHAnsi" w:cstheme="minorHAnsi"/>
        </w:rPr>
        <w:t xml:space="preserve">aller Voraussicht nach </w:t>
      </w:r>
      <w:r w:rsidR="00376FC8">
        <w:rPr>
          <w:rFonts w:asciiTheme="minorHAnsi" w:hAnsiTheme="minorHAnsi" w:cstheme="minorHAnsi"/>
        </w:rPr>
        <w:t xml:space="preserve">auch </w:t>
      </w:r>
      <w:r w:rsidR="00CA5CBE">
        <w:rPr>
          <w:rFonts w:asciiTheme="minorHAnsi" w:hAnsiTheme="minorHAnsi" w:cstheme="minorHAnsi"/>
        </w:rPr>
        <w:t>die Zahl der zügig</w:t>
      </w:r>
      <w:r w:rsidRPr="0081437F">
        <w:rPr>
          <w:rFonts w:asciiTheme="minorHAnsi" w:hAnsiTheme="minorHAnsi" w:cstheme="minorHAnsi"/>
        </w:rPr>
        <w:t xml:space="preserve"> fahrenden Radler zunehmen. </w:t>
      </w:r>
    </w:p>
    <w:p w:rsidR="0081437F" w:rsidRPr="0081437F" w:rsidRDefault="0081437F" w:rsidP="008902C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1437F" w:rsidRPr="0081437F" w:rsidRDefault="0081437F" w:rsidP="008902CA">
      <w:pPr>
        <w:jc w:val="both"/>
        <w:rPr>
          <w:rFonts w:asciiTheme="minorHAnsi" w:hAnsiTheme="minorHAnsi" w:cstheme="minorHAnsi"/>
        </w:rPr>
      </w:pPr>
      <w:r w:rsidRPr="0081437F">
        <w:rPr>
          <w:rFonts w:asciiTheme="minorHAnsi" w:hAnsiTheme="minorHAnsi" w:cstheme="minorHAnsi"/>
        </w:rPr>
        <w:t xml:space="preserve">Auch wir sehen in der geplanten neuen Regelung eine wesentliche Verbesserung der Verkehrssicherheit. Ergänzend sei hier die Schrift „Unfallforschung kompakt“ genannt, die in ihrem Fazit zu folgendem Schluss kommt: „Radwege erweisen sich zwar auf der Strecke als relativ sichere Anlagen, haben aber im Bereich von Kreuzungen und Zufahrten deutliche Sicherheitsnachteile. Insbesondere bei hohen Radverkehrsstärken </w:t>
      </w:r>
      <w:proofErr w:type="spellStart"/>
      <w:r w:rsidRPr="0081437F">
        <w:rPr>
          <w:rFonts w:asciiTheme="minorHAnsi" w:hAnsiTheme="minorHAnsi" w:cstheme="minorHAnsi"/>
        </w:rPr>
        <w:t>innerorts</w:t>
      </w:r>
      <w:proofErr w:type="spellEnd"/>
      <w:r w:rsidRPr="0081437F">
        <w:rPr>
          <w:rFonts w:asciiTheme="minorHAnsi" w:hAnsiTheme="minorHAnsi" w:cstheme="minorHAnsi"/>
        </w:rPr>
        <w:t xml:space="preserve"> kommt daher … und der Führung auf der Fahrbahn zukünftig eine besondere Bedeutung zu.“</w:t>
      </w:r>
    </w:p>
    <w:p w:rsidR="0081437F" w:rsidRPr="0081437F" w:rsidRDefault="0081437F" w:rsidP="00CB1EAD">
      <w:pPr>
        <w:jc w:val="both"/>
        <w:rPr>
          <w:rFonts w:asciiTheme="minorHAnsi" w:hAnsiTheme="minorHAnsi" w:cstheme="minorHAnsi"/>
        </w:rPr>
      </w:pPr>
      <w:r w:rsidRPr="0081437F">
        <w:rPr>
          <w:rFonts w:asciiTheme="minorHAnsi" w:hAnsiTheme="minorHAnsi" w:cstheme="minorHAnsi"/>
        </w:rPr>
        <w:t xml:space="preserve"> </w:t>
      </w:r>
      <w:r w:rsidRPr="0081437F">
        <w:rPr>
          <w:rFonts w:asciiTheme="minorHAnsi" w:hAnsiTheme="minorHAnsi" w:cstheme="minorHAnsi"/>
        </w:rPr>
        <w:br/>
        <w:t>Die geplante Markierung (</w:t>
      </w:r>
      <w:proofErr w:type="spellStart"/>
      <w:r w:rsidRPr="0081437F">
        <w:rPr>
          <w:rFonts w:asciiTheme="minorHAnsi" w:hAnsiTheme="minorHAnsi" w:cstheme="minorHAnsi"/>
        </w:rPr>
        <w:t>Aufspritzung</w:t>
      </w:r>
      <w:proofErr w:type="spellEnd"/>
      <w:r w:rsidRPr="0081437F">
        <w:rPr>
          <w:rFonts w:asciiTheme="minorHAnsi" w:hAnsiTheme="minorHAnsi" w:cstheme="minorHAnsi"/>
        </w:rPr>
        <w:t xml:space="preserve"> von Radfahrersymbolen bei den Zufahrten zu den verkehrsrechtlich nicht mehr beschilderten</w:t>
      </w:r>
      <w:r w:rsidR="00644D5E">
        <w:rPr>
          <w:rFonts w:asciiTheme="minorHAnsi" w:hAnsiTheme="minorHAnsi" w:cstheme="minorHAnsi"/>
        </w:rPr>
        <w:t xml:space="preserve"> Wegen neben der Straße) wird u. </w:t>
      </w:r>
      <w:r w:rsidRPr="0081437F">
        <w:rPr>
          <w:rFonts w:asciiTheme="minorHAnsi" w:hAnsiTheme="minorHAnsi" w:cstheme="minorHAnsi"/>
        </w:rPr>
        <w:t>E.  für alle Verkehrsteil</w:t>
      </w:r>
      <w:r w:rsidR="00064B46">
        <w:rPr>
          <w:rFonts w:asciiTheme="minorHAnsi" w:hAnsiTheme="minorHAnsi" w:cstheme="minorHAnsi"/>
        </w:rPr>
        <w:t xml:space="preserve">nehmer (Fußgänger, Kfz, Radler) </w:t>
      </w:r>
      <w:r w:rsidRPr="0081437F">
        <w:rPr>
          <w:rFonts w:asciiTheme="minorHAnsi" w:hAnsiTheme="minorHAnsi" w:cstheme="minorHAnsi"/>
        </w:rPr>
        <w:t>Klarheit schaffen.</w:t>
      </w:r>
      <w:r w:rsidR="00CB1EAD">
        <w:rPr>
          <w:rFonts w:asciiTheme="minorHAnsi" w:hAnsiTheme="minorHAnsi" w:cstheme="minorHAnsi"/>
        </w:rPr>
        <w:t xml:space="preserve"> </w:t>
      </w:r>
      <w:r w:rsidRPr="0081437F">
        <w:rPr>
          <w:rFonts w:asciiTheme="minorHAnsi" w:hAnsiTheme="minorHAnsi" w:cstheme="minorHAnsi"/>
        </w:rPr>
        <w:t>Ergänzend befürworten wir auch die Münchener Umstellungslösung, nämlich das Anbringen von Hinweiszeichen „Radfahren auf der Fahrbahn erlaubt“ für sechs Monate ab Beginn der Wahlmöglichkeit.</w:t>
      </w:r>
      <w:r w:rsidR="00777913">
        <w:rPr>
          <w:rFonts w:asciiTheme="minorHAnsi" w:hAnsiTheme="minorHAnsi" w:cstheme="minorHAnsi"/>
        </w:rPr>
        <w:t xml:space="preserve"> Dies erleichtert es </w:t>
      </w:r>
      <w:r w:rsidR="004B5FFD">
        <w:rPr>
          <w:rFonts w:asciiTheme="minorHAnsi" w:hAnsiTheme="minorHAnsi" w:cstheme="minorHAnsi"/>
        </w:rPr>
        <w:t>Kfz</w:t>
      </w:r>
      <w:r w:rsidR="00777913">
        <w:rPr>
          <w:rFonts w:asciiTheme="minorHAnsi" w:hAnsiTheme="minorHAnsi" w:cstheme="minorHAnsi"/>
        </w:rPr>
        <w:t>-Führern</w:t>
      </w:r>
      <w:r w:rsidRPr="0081437F">
        <w:rPr>
          <w:rFonts w:asciiTheme="minorHAnsi" w:hAnsiTheme="minorHAnsi" w:cstheme="minorHAnsi"/>
        </w:rPr>
        <w:t>, sich auf die neue Regelung einzustellen.</w:t>
      </w:r>
    </w:p>
    <w:p w:rsidR="0081437F" w:rsidRPr="0081437F" w:rsidRDefault="0081437F" w:rsidP="008902CA">
      <w:pPr>
        <w:jc w:val="both"/>
        <w:rPr>
          <w:rFonts w:asciiTheme="minorHAnsi" w:hAnsiTheme="minorHAnsi" w:cstheme="minorHAnsi"/>
        </w:rPr>
      </w:pPr>
    </w:p>
    <w:p w:rsidR="00217007" w:rsidRDefault="00217007" w:rsidP="008902CA">
      <w:pPr>
        <w:jc w:val="both"/>
        <w:rPr>
          <w:rFonts w:asciiTheme="minorHAnsi" w:hAnsiTheme="minorHAnsi" w:cstheme="minorHAnsi"/>
        </w:rPr>
      </w:pPr>
    </w:p>
    <w:p w:rsidR="00217007" w:rsidRDefault="00217007" w:rsidP="008902CA">
      <w:pPr>
        <w:jc w:val="both"/>
        <w:rPr>
          <w:rFonts w:asciiTheme="minorHAnsi" w:hAnsiTheme="minorHAnsi" w:cstheme="minorHAnsi"/>
        </w:rPr>
      </w:pPr>
    </w:p>
    <w:p w:rsidR="0081437F" w:rsidRPr="0081437F" w:rsidRDefault="0081437F" w:rsidP="008902CA">
      <w:pPr>
        <w:jc w:val="both"/>
        <w:rPr>
          <w:rFonts w:asciiTheme="minorHAnsi" w:hAnsiTheme="minorHAnsi" w:cstheme="minorHAnsi"/>
        </w:rPr>
      </w:pPr>
      <w:r w:rsidRPr="0081437F">
        <w:rPr>
          <w:rFonts w:asciiTheme="minorHAnsi" w:hAnsiTheme="minorHAnsi" w:cstheme="minorHAnsi"/>
        </w:rPr>
        <w:t>Einen hä</w:t>
      </w:r>
      <w:r w:rsidR="00644D5E">
        <w:rPr>
          <w:rFonts w:asciiTheme="minorHAnsi" w:hAnsiTheme="minorHAnsi" w:cstheme="minorHAnsi"/>
        </w:rPr>
        <w:t>ufigen Wechsel von  Radfahrern</w:t>
      </w:r>
      <w:r w:rsidRPr="0081437F">
        <w:rPr>
          <w:rFonts w:asciiTheme="minorHAnsi" w:hAnsiTheme="minorHAnsi" w:cstheme="minorHAnsi"/>
        </w:rPr>
        <w:t xml:space="preserve"> zwischen Fahrbahn und Gehwegen befürchten wir n</w:t>
      </w:r>
      <w:r w:rsidR="00FC0D1E">
        <w:rPr>
          <w:rFonts w:asciiTheme="minorHAnsi" w:hAnsiTheme="minorHAnsi" w:cstheme="minorHAnsi"/>
        </w:rPr>
        <w:t xml:space="preserve">icht. Dafür gibt es </w:t>
      </w:r>
      <w:r w:rsidR="00644D5E">
        <w:rPr>
          <w:rFonts w:asciiTheme="minorHAnsi" w:hAnsiTheme="minorHAnsi" w:cstheme="minorHAnsi"/>
        </w:rPr>
        <w:t xml:space="preserve">keine Anzeichen in München, wo sich </w:t>
      </w:r>
      <w:r w:rsidR="00790DB8">
        <w:rPr>
          <w:rFonts w:asciiTheme="minorHAnsi" w:hAnsiTheme="minorHAnsi" w:cstheme="minorHAnsi"/>
        </w:rPr>
        <w:t xml:space="preserve">die </w:t>
      </w:r>
      <w:r w:rsidR="00644D5E">
        <w:rPr>
          <w:rFonts w:asciiTheme="minorHAnsi" w:hAnsiTheme="minorHAnsi" w:cstheme="minorHAnsi"/>
        </w:rPr>
        <w:t xml:space="preserve">Wahlfreiheit </w:t>
      </w:r>
      <w:r w:rsidR="00FC0D1E">
        <w:rPr>
          <w:rFonts w:asciiTheme="minorHAnsi" w:hAnsiTheme="minorHAnsi" w:cstheme="minorHAnsi"/>
        </w:rPr>
        <w:t xml:space="preserve"> bisher</w:t>
      </w:r>
      <w:r w:rsidR="00B069B1">
        <w:rPr>
          <w:rFonts w:asciiTheme="minorHAnsi" w:hAnsiTheme="minorHAnsi" w:cstheme="minorHAnsi"/>
        </w:rPr>
        <w:t xml:space="preserve"> </w:t>
      </w:r>
      <w:r w:rsidRPr="0081437F">
        <w:rPr>
          <w:rFonts w:asciiTheme="minorHAnsi" w:hAnsiTheme="minorHAnsi" w:cstheme="minorHAnsi"/>
        </w:rPr>
        <w:t>bewährt</w:t>
      </w:r>
      <w:r w:rsidR="00644D5E">
        <w:rPr>
          <w:rFonts w:asciiTheme="minorHAnsi" w:hAnsiTheme="minorHAnsi" w:cstheme="minorHAnsi"/>
        </w:rPr>
        <w:t xml:space="preserve"> hat</w:t>
      </w:r>
      <w:r w:rsidRPr="0081437F">
        <w:rPr>
          <w:rFonts w:asciiTheme="minorHAnsi" w:hAnsiTheme="minorHAnsi" w:cstheme="minorHAnsi"/>
        </w:rPr>
        <w:t xml:space="preserve">. </w:t>
      </w:r>
    </w:p>
    <w:p w:rsidR="0081437F" w:rsidRPr="0081437F" w:rsidRDefault="0081437F" w:rsidP="008902CA">
      <w:pPr>
        <w:jc w:val="both"/>
        <w:rPr>
          <w:rFonts w:asciiTheme="minorHAnsi" w:hAnsiTheme="minorHAnsi" w:cstheme="minorHAnsi"/>
        </w:rPr>
      </w:pPr>
    </w:p>
    <w:p w:rsidR="0081437F" w:rsidRPr="0081437F" w:rsidRDefault="0081437F" w:rsidP="008902CA">
      <w:pPr>
        <w:jc w:val="both"/>
        <w:rPr>
          <w:rFonts w:asciiTheme="minorHAnsi" w:hAnsiTheme="minorHAnsi" w:cstheme="minorHAnsi"/>
        </w:rPr>
      </w:pPr>
      <w:r w:rsidRPr="0081437F">
        <w:rPr>
          <w:rFonts w:asciiTheme="minorHAnsi" w:hAnsiTheme="minorHAnsi" w:cstheme="minorHAnsi"/>
        </w:rPr>
        <w:t>Wir schlagen eine Beobachtungszeit von sechs bis zwölf Monaten nach Einführung der</w:t>
      </w:r>
      <w:r w:rsidR="004B5FFD">
        <w:rPr>
          <w:rFonts w:asciiTheme="minorHAnsi" w:hAnsiTheme="minorHAnsi" w:cstheme="minorHAnsi"/>
        </w:rPr>
        <w:t xml:space="preserve"> neuen Regelung vor. Dabei könnte</w:t>
      </w:r>
      <w:r w:rsidRPr="0081437F">
        <w:rPr>
          <w:rFonts w:asciiTheme="minorHAnsi" w:hAnsiTheme="minorHAnsi" w:cstheme="minorHAnsi"/>
        </w:rPr>
        <w:t xml:space="preserve"> auch die vorgeschlagene  Aufbringung von  ca. 1 Meter breiten roten Farbmarkierungen in der Bahnhofstraße in der Praxis getestet werden. Diese roten Streifen könn</w:t>
      </w:r>
      <w:r w:rsidR="00596BD0">
        <w:rPr>
          <w:rFonts w:asciiTheme="minorHAnsi" w:hAnsiTheme="minorHAnsi" w:cstheme="minorHAnsi"/>
        </w:rPr>
        <w:t>t</w:t>
      </w:r>
      <w:r w:rsidRPr="0081437F">
        <w:rPr>
          <w:rFonts w:asciiTheme="minorHAnsi" w:hAnsiTheme="minorHAnsi" w:cstheme="minorHAnsi"/>
        </w:rPr>
        <w:t xml:space="preserve">en die Geschwindigkeit des Kfz-Verkehrs und sein Fahrverhalten positiv beeinflussen. Möglicherweise entsteht aufgrund der Markierung jedoch der Eindruck, Radfahrer müssten sich in diesem Bereich aufhalten.  Als Folge könnten </w:t>
      </w:r>
      <w:r w:rsidR="00596BD0">
        <w:rPr>
          <w:rFonts w:asciiTheme="minorHAnsi" w:hAnsiTheme="minorHAnsi" w:cstheme="minorHAnsi"/>
        </w:rPr>
        <w:t>sie nach rechts gedrängt werden, wodurch</w:t>
      </w:r>
      <w:r w:rsidRPr="0081437F">
        <w:rPr>
          <w:rFonts w:asciiTheme="minorHAnsi" w:hAnsiTheme="minorHAnsi" w:cstheme="minorHAnsi"/>
        </w:rPr>
        <w:t xml:space="preserve"> der empfohlene Abstand zum Bordstein oder </w:t>
      </w:r>
      <w:r w:rsidR="00596BD0">
        <w:rPr>
          <w:rFonts w:asciiTheme="minorHAnsi" w:hAnsiTheme="minorHAnsi" w:cstheme="minorHAnsi"/>
        </w:rPr>
        <w:t>parkenden Autos unterschritten würde.</w:t>
      </w:r>
    </w:p>
    <w:p w:rsidR="0081437F" w:rsidRPr="0081437F" w:rsidRDefault="00CA5CBE" w:rsidP="008902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81437F" w:rsidRPr="0081437F">
        <w:rPr>
          <w:rFonts w:asciiTheme="minorHAnsi" w:hAnsiTheme="minorHAnsi" w:cstheme="minorHAnsi"/>
        </w:rPr>
        <w:t>Wir hoffen, dass sich die Stadt Penzberg für die Aufhebung der Benutzungspflicht von kombinierten Geh- und Radwegen und die frei</w:t>
      </w:r>
      <w:r w:rsidR="00296A6B">
        <w:rPr>
          <w:rFonts w:asciiTheme="minorHAnsi" w:hAnsiTheme="minorHAnsi" w:cstheme="minorHAnsi"/>
        </w:rPr>
        <w:t>e</w:t>
      </w:r>
      <w:r w:rsidR="0052703D">
        <w:rPr>
          <w:rFonts w:asciiTheme="minorHAnsi" w:hAnsiTheme="minorHAnsi" w:cstheme="minorHAnsi"/>
        </w:rPr>
        <w:t xml:space="preserve"> </w:t>
      </w:r>
      <w:proofErr w:type="spellStart"/>
      <w:r w:rsidR="0052703D">
        <w:rPr>
          <w:rFonts w:asciiTheme="minorHAnsi" w:hAnsiTheme="minorHAnsi" w:cstheme="minorHAnsi"/>
        </w:rPr>
        <w:t>Wege</w:t>
      </w:r>
      <w:r w:rsidR="0081437F" w:rsidRPr="0081437F">
        <w:rPr>
          <w:rFonts w:asciiTheme="minorHAnsi" w:hAnsiTheme="minorHAnsi" w:cstheme="minorHAnsi"/>
        </w:rPr>
        <w:t>wah</w:t>
      </w:r>
      <w:r w:rsidR="00A8508F">
        <w:rPr>
          <w:rFonts w:asciiTheme="minorHAnsi" w:hAnsiTheme="minorHAnsi" w:cstheme="minorHAnsi"/>
        </w:rPr>
        <w:t>l</w:t>
      </w:r>
      <w:proofErr w:type="spellEnd"/>
      <w:r w:rsidR="00A8508F">
        <w:rPr>
          <w:rFonts w:asciiTheme="minorHAnsi" w:hAnsiTheme="minorHAnsi" w:cstheme="minorHAnsi"/>
        </w:rPr>
        <w:t xml:space="preserve"> entscheiden wird. </w:t>
      </w:r>
      <w:r w:rsidR="004A5581">
        <w:rPr>
          <w:rFonts w:asciiTheme="minorHAnsi" w:hAnsiTheme="minorHAnsi" w:cstheme="minorHAnsi"/>
        </w:rPr>
        <w:t xml:space="preserve">Die neuen Regelungen können zu einer </w:t>
      </w:r>
      <w:r w:rsidR="0081437F" w:rsidRPr="0081437F">
        <w:rPr>
          <w:rFonts w:asciiTheme="minorHAnsi" w:hAnsiTheme="minorHAnsi" w:cstheme="minorHAnsi"/>
        </w:rPr>
        <w:t>Erhöhung des Radfahreranteils im Modal Split</w:t>
      </w:r>
      <w:r w:rsidR="004A5581">
        <w:rPr>
          <w:rFonts w:asciiTheme="minorHAnsi" w:hAnsiTheme="minorHAnsi" w:cstheme="minorHAnsi"/>
        </w:rPr>
        <w:t xml:space="preserve"> führen und so  zu</w:t>
      </w:r>
      <w:r w:rsidR="00296A6B">
        <w:rPr>
          <w:rFonts w:asciiTheme="minorHAnsi" w:hAnsiTheme="minorHAnsi" w:cstheme="minorHAnsi"/>
        </w:rPr>
        <w:t>m</w:t>
      </w:r>
      <w:r w:rsidR="004A5581">
        <w:rPr>
          <w:rFonts w:asciiTheme="minorHAnsi" w:hAnsiTheme="minorHAnsi" w:cstheme="minorHAnsi"/>
        </w:rPr>
        <w:t xml:space="preserve"> Klima-, Umwelt</w:t>
      </w:r>
      <w:r w:rsidR="00296A6B">
        <w:rPr>
          <w:rFonts w:asciiTheme="minorHAnsi" w:hAnsiTheme="minorHAnsi" w:cstheme="minorHAnsi"/>
        </w:rPr>
        <w:t>- und Ressourcenschutz beitragen.</w:t>
      </w:r>
    </w:p>
    <w:p w:rsidR="0081437F" w:rsidRPr="0081437F" w:rsidRDefault="0081437F" w:rsidP="008902CA">
      <w:pPr>
        <w:jc w:val="both"/>
        <w:rPr>
          <w:rFonts w:asciiTheme="minorHAnsi" w:hAnsiTheme="minorHAnsi" w:cstheme="minorHAnsi"/>
        </w:rPr>
      </w:pPr>
    </w:p>
    <w:p w:rsidR="0081437F" w:rsidRPr="0081437F" w:rsidRDefault="0081437F" w:rsidP="008902CA">
      <w:pPr>
        <w:jc w:val="both"/>
        <w:rPr>
          <w:rFonts w:asciiTheme="minorHAnsi" w:hAnsiTheme="minorHAnsi" w:cstheme="minorHAnsi"/>
        </w:rPr>
      </w:pPr>
      <w:r w:rsidRPr="0081437F">
        <w:rPr>
          <w:rFonts w:asciiTheme="minorHAnsi" w:hAnsiTheme="minorHAnsi" w:cstheme="minorHAnsi"/>
        </w:rPr>
        <w:t>Mit freundlichen Grüßen</w:t>
      </w:r>
    </w:p>
    <w:p w:rsidR="0081437F" w:rsidRDefault="0081437F" w:rsidP="008902CA">
      <w:pPr>
        <w:jc w:val="both"/>
        <w:rPr>
          <w:rFonts w:asciiTheme="minorHAnsi" w:hAnsiTheme="minorHAnsi" w:cstheme="minorHAnsi"/>
        </w:rPr>
      </w:pPr>
    </w:p>
    <w:p w:rsidR="00CA5CBE" w:rsidRPr="0081437F" w:rsidRDefault="00CA5CBE" w:rsidP="008902CA">
      <w:pPr>
        <w:jc w:val="both"/>
        <w:rPr>
          <w:rFonts w:asciiTheme="minorHAnsi" w:hAnsiTheme="minorHAnsi" w:cstheme="minorHAnsi"/>
        </w:rPr>
      </w:pPr>
    </w:p>
    <w:p w:rsidR="0081437F" w:rsidRDefault="0081437F" w:rsidP="008902CA">
      <w:pPr>
        <w:jc w:val="both"/>
        <w:rPr>
          <w:rFonts w:asciiTheme="minorHAnsi" w:hAnsiTheme="minorHAnsi" w:cstheme="minorHAnsi"/>
        </w:rPr>
      </w:pPr>
    </w:p>
    <w:p w:rsidR="00892C36" w:rsidRDefault="00892C36" w:rsidP="008902CA">
      <w:pPr>
        <w:jc w:val="both"/>
        <w:rPr>
          <w:rFonts w:asciiTheme="minorHAnsi" w:hAnsiTheme="minorHAnsi" w:cstheme="minorHAnsi"/>
        </w:rPr>
      </w:pPr>
    </w:p>
    <w:p w:rsidR="00D974A8" w:rsidRPr="0081437F" w:rsidRDefault="008902CA" w:rsidP="008902CA">
      <w:pPr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Dieter Schleiermacher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A5CBE">
        <w:rPr>
          <w:rFonts w:asciiTheme="minorHAnsi" w:hAnsiTheme="minorHAnsi" w:cstheme="minorHAnsi"/>
        </w:rPr>
        <w:tab/>
      </w:r>
      <w:r w:rsidR="00D974A8">
        <w:rPr>
          <w:rFonts w:asciiTheme="minorHAnsi" w:hAnsiTheme="minorHAnsi" w:cstheme="minorHAnsi"/>
        </w:rPr>
        <w:t>Isabel Fischer</w:t>
      </w:r>
      <w:r w:rsidR="00D974A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Vorsitzender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D974A8">
        <w:rPr>
          <w:rFonts w:asciiTheme="minorHAnsi" w:hAnsiTheme="minorHAnsi" w:cstheme="minorHAnsi"/>
        </w:rPr>
        <w:t>stv</w:t>
      </w:r>
      <w:proofErr w:type="spellEnd"/>
      <w:r w:rsidR="00D974A8">
        <w:rPr>
          <w:rFonts w:asciiTheme="minorHAnsi" w:hAnsiTheme="minorHAnsi" w:cstheme="minorHAnsi"/>
        </w:rPr>
        <w:t>. Vorsitzende</w:t>
      </w:r>
      <w:r w:rsidR="00D974A8">
        <w:rPr>
          <w:rFonts w:asciiTheme="minorHAnsi" w:hAnsiTheme="minorHAnsi" w:cstheme="minorHAnsi"/>
        </w:rPr>
        <w:tab/>
      </w:r>
      <w:r w:rsidR="00D974A8">
        <w:rPr>
          <w:rFonts w:asciiTheme="minorHAnsi" w:hAnsiTheme="minorHAnsi" w:cstheme="minorHAnsi"/>
        </w:rPr>
        <w:tab/>
      </w:r>
      <w:r w:rsidR="00D974A8">
        <w:rPr>
          <w:rFonts w:asciiTheme="minorHAnsi" w:hAnsiTheme="minorHAnsi" w:cstheme="minorHAnsi"/>
        </w:rPr>
        <w:tab/>
      </w:r>
      <w:r w:rsidR="00D974A8">
        <w:rPr>
          <w:rFonts w:asciiTheme="minorHAnsi" w:hAnsiTheme="minorHAnsi" w:cstheme="minorHAnsi"/>
        </w:rPr>
        <w:tab/>
      </w:r>
      <w:r w:rsidR="00D974A8">
        <w:rPr>
          <w:rFonts w:asciiTheme="minorHAnsi" w:hAnsiTheme="minorHAnsi" w:cstheme="minorHAnsi"/>
        </w:rPr>
        <w:tab/>
      </w:r>
      <w:r w:rsidR="00D974A8">
        <w:rPr>
          <w:rFonts w:asciiTheme="minorHAnsi" w:hAnsiTheme="minorHAnsi" w:cstheme="minorHAnsi"/>
        </w:rPr>
        <w:tab/>
      </w:r>
      <w:r w:rsidR="00D974A8">
        <w:rPr>
          <w:rFonts w:asciiTheme="minorHAnsi" w:hAnsiTheme="minorHAnsi" w:cstheme="minorHAnsi"/>
        </w:rPr>
        <w:tab/>
      </w:r>
      <w:r w:rsidR="00D974A8">
        <w:rPr>
          <w:rFonts w:asciiTheme="minorHAnsi" w:hAnsiTheme="minorHAnsi" w:cstheme="minorHAnsi"/>
        </w:rPr>
        <w:tab/>
      </w:r>
      <w:r w:rsidR="00D974A8">
        <w:rPr>
          <w:rFonts w:asciiTheme="minorHAnsi" w:hAnsiTheme="minorHAnsi" w:cstheme="minorHAnsi"/>
        </w:rPr>
        <w:tab/>
      </w:r>
      <w:r w:rsidR="00D974A8">
        <w:rPr>
          <w:rFonts w:asciiTheme="minorHAnsi" w:hAnsiTheme="minorHAnsi" w:cstheme="minorHAnsi"/>
        </w:rPr>
        <w:tab/>
      </w:r>
      <w:r w:rsidR="00D974A8">
        <w:rPr>
          <w:rFonts w:asciiTheme="minorHAnsi" w:hAnsiTheme="minorHAnsi" w:cstheme="minorHAnsi"/>
        </w:rPr>
        <w:tab/>
      </w:r>
      <w:r w:rsidR="00D974A8">
        <w:rPr>
          <w:rFonts w:asciiTheme="minorHAnsi" w:hAnsiTheme="minorHAnsi" w:cstheme="minorHAnsi"/>
        </w:rPr>
        <w:tab/>
      </w:r>
    </w:p>
    <w:p w:rsidR="008902CA" w:rsidRDefault="008902CA" w:rsidP="008902CA">
      <w:pPr>
        <w:rPr>
          <w:rFonts w:asciiTheme="minorHAnsi" w:hAnsiTheme="minorHAnsi" w:cstheme="minorHAnsi"/>
        </w:rPr>
      </w:pPr>
    </w:p>
    <w:p w:rsidR="008902CA" w:rsidRDefault="008902CA" w:rsidP="008902CA">
      <w:pPr>
        <w:rPr>
          <w:rFonts w:asciiTheme="minorHAnsi" w:hAnsiTheme="minorHAnsi" w:cstheme="minorHAnsi"/>
        </w:rPr>
      </w:pPr>
    </w:p>
    <w:p w:rsidR="008902CA" w:rsidRDefault="008902CA" w:rsidP="008902CA">
      <w:pPr>
        <w:rPr>
          <w:rFonts w:asciiTheme="minorHAnsi" w:hAnsiTheme="minorHAnsi" w:cstheme="minorHAnsi"/>
        </w:rPr>
      </w:pPr>
    </w:p>
    <w:p w:rsidR="008902CA" w:rsidRDefault="008902CA" w:rsidP="008902CA">
      <w:pPr>
        <w:rPr>
          <w:rFonts w:asciiTheme="minorHAnsi" w:hAnsiTheme="minorHAnsi" w:cstheme="minorHAnsi"/>
          <w:i/>
          <w:sz w:val="18"/>
          <w:szCs w:val="18"/>
          <w:u w:val="single"/>
        </w:rPr>
      </w:pPr>
    </w:p>
    <w:p w:rsidR="0081437F" w:rsidRPr="008902CA" w:rsidRDefault="0081437F" w:rsidP="008902CA">
      <w:pPr>
        <w:rPr>
          <w:rFonts w:asciiTheme="minorHAnsi" w:hAnsiTheme="minorHAnsi" w:cstheme="minorHAnsi"/>
          <w:i/>
          <w:sz w:val="18"/>
          <w:szCs w:val="18"/>
        </w:rPr>
      </w:pPr>
      <w:r w:rsidRPr="008902CA">
        <w:rPr>
          <w:rFonts w:asciiTheme="minorHAnsi" w:hAnsiTheme="minorHAnsi" w:cstheme="minorHAnsi"/>
          <w:i/>
          <w:sz w:val="18"/>
          <w:szCs w:val="18"/>
          <w:u w:val="single"/>
        </w:rPr>
        <w:t>Quelle:</w:t>
      </w:r>
      <w:r w:rsidRPr="008902CA">
        <w:rPr>
          <w:rFonts w:asciiTheme="minorHAnsi" w:hAnsiTheme="minorHAnsi" w:cstheme="minorHAnsi"/>
          <w:i/>
          <w:sz w:val="18"/>
          <w:szCs w:val="18"/>
        </w:rPr>
        <w:t xml:space="preserve"> „Unfallforschung kompakt“ (Gesamtverband der Deutsc</w:t>
      </w:r>
      <w:r w:rsidR="00217007" w:rsidRPr="008902CA">
        <w:rPr>
          <w:rFonts w:asciiTheme="minorHAnsi" w:hAnsiTheme="minorHAnsi" w:cstheme="minorHAnsi"/>
          <w:i/>
          <w:sz w:val="18"/>
          <w:szCs w:val="18"/>
        </w:rPr>
        <w:t>hen Versicherungswirtschaft),</w:t>
      </w:r>
      <w:r w:rsidRPr="008902CA">
        <w:rPr>
          <w:rFonts w:asciiTheme="minorHAnsi" w:hAnsiTheme="minorHAnsi" w:cstheme="minorHAnsi"/>
          <w:i/>
          <w:sz w:val="18"/>
          <w:szCs w:val="18"/>
        </w:rPr>
        <w:t xml:space="preserve"> Mai 2015; </w:t>
      </w:r>
      <w:hyperlink r:id="rId7" w:history="1">
        <w:r w:rsidRPr="008902CA">
          <w:rPr>
            <w:rStyle w:val="Hyperlink"/>
            <w:rFonts w:asciiTheme="minorHAnsi" w:hAnsiTheme="minorHAnsi" w:cstheme="minorHAnsi"/>
            <w:i/>
            <w:sz w:val="18"/>
            <w:szCs w:val="18"/>
          </w:rPr>
          <w:t>http://www.adfc-weilheim-schongau.de/fileadmin/user_upload/kv-weilheim-schongau/Radverkehr/2016_Unfallforschung_kompakt.pdf</w:t>
        </w:r>
      </w:hyperlink>
      <w:r w:rsidRPr="008902C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7A38BA" w:rsidRPr="0081437F" w:rsidRDefault="007A38BA" w:rsidP="008902CA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sectPr w:rsidR="007A38BA" w:rsidRPr="0081437F" w:rsidSect="007A3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4" w:right="991" w:bottom="1247" w:left="1276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40" w:rsidRDefault="00044040">
      <w:r>
        <w:separator/>
      </w:r>
    </w:p>
  </w:endnote>
  <w:endnote w:type="continuationSeparator" w:id="0">
    <w:p w:rsidR="00044040" w:rsidRDefault="0004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07" w:rsidRDefault="0021700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38" w:rsidRDefault="00623E38" w:rsidP="00623E38">
    <w:pPr>
      <w:pStyle w:val="Fuzeile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259"/>
      <w:gridCol w:w="3260"/>
      <w:gridCol w:w="3260"/>
    </w:tblGrid>
    <w:tr w:rsidR="00623E38" w:rsidRPr="000D1C1E" w:rsidTr="00763B2C">
      <w:tc>
        <w:tcPr>
          <w:tcW w:w="32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23E38" w:rsidRPr="0097380D" w:rsidRDefault="00623E38" w:rsidP="00763B2C">
          <w:pPr>
            <w:pStyle w:val="Fuzeile"/>
            <w:rPr>
              <w:sz w:val="12"/>
              <w:szCs w:val="12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23E38" w:rsidRPr="000D1C1E" w:rsidRDefault="00623E38" w:rsidP="00763B2C">
          <w:pPr>
            <w:pStyle w:val="Fuzeile"/>
            <w:jc w:val="center"/>
            <w:rPr>
              <w:sz w:val="16"/>
              <w:szCs w:val="16"/>
            </w:rPr>
          </w:pPr>
          <w:r w:rsidRPr="00D30B20">
            <w:rPr>
              <w:sz w:val="16"/>
              <w:szCs w:val="16"/>
            </w:rPr>
            <w:t xml:space="preserve">Seite </w:t>
          </w:r>
          <w:r w:rsidR="00D745FB" w:rsidRPr="00D30B20">
            <w:rPr>
              <w:b/>
              <w:sz w:val="16"/>
              <w:szCs w:val="16"/>
            </w:rPr>
            <w:fldChar w:fldCharType="begin"/>
          </w:r>
          <w:r w:rsidRPr="00D30B20">
            <w:rPr>
              <w:b/>
              <w:sz w:val="16"/>
              <w:szCs w:val="16"/>
            </w:rPr>
            <w:instrText>PAGE  \* Arabic  \* MERGEFORMAT</w:instrText>
          </w:r>
          <w:r w:rsidR="00D745FB" w:rsidRPr="00D30B20">
            <w:rPr>
              <w:b/>
              <w:sz w:val="16"/>
              <w:szCs w:val="16"/>
            </w:rPr>
            <w:fldChar w:fldCharType="separate"/>
          </w:r>
          <w:r w:rsidR="00892C36">
            <w:rPr>
              <w:b/>
              <w:noProof/>
              <w:sz w:val="16"/>
              <w:szCs w:val="16"/>
            </w:rPr>
            <w:t>2</w:t>
          </w:r>
          <w:r w:rsidR="00D745FB" w:rsidRPr="00D30B20">
            <w:rPr>
              <w:b/>
              <w:sz w:val="16"/>
              <w:szCs w:val="16"/>
            </w:rPr>
            <w:fldChar w:fldCharType="end"/>
          </w:r>
          <w:r w:rsidRPr="00D30B20">
            <w:rPr>
              <w:sz w:val="16"/>
              <w:szCs w:val="16"/>
            </w:rPr>
            <w:t xml:space="preserve"> von </w:t>
          </w:r>
          <w:fldSimple w:instr="NUMPAGES  \* Arabic  \* MERGEFORMAT">
            <w:r w:rsidR="00892C36" w:rsidRPr="00892C36">
              <w:rPr>
                <w:b/>
                <w:noProof/>
                <w:sz w:val="16"/>
                <w:szCs w:val="16"/>
              </w:rPr>
              <w:t>2</w:t>
            </w:r>
          </w:fldSimple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23E38" w:rsidRPr="000D1C1E" w:rsidRDefault="00D745FB" w:rsidP="00763B2C">
          <w:pPr>
            <w:pStyle w:val="Fuzeile"/>
            <w:jc w:val="right"/>
            <w:rPr>
              <w:sz w:val="16"/>
              <w:szCs w:val="16"/>
            </w:rPr>
          </w:pPr>
          <w:r w:rsidRPr="0097380D">
            <w:rPr>
              <w:sz w:val="12"/>
              <w:szCs w:val="12"/>
            </w:rPr>
            <w:fldChar w:fldCharType="begin"/>
          </w:r>
          <w:r w:rsidR="00623E38" w:rsidRPr="0097380D">
            <w:rPr>
              <w:sz w:val="12"/>
              <w:szCs w:val="12"/>
            </w:rPr>
            <w:instrText xml:space="preserve"> DATE  \@ "dd.MM.yyyy"  \* MERGEFORMAT </w:instrText>
          </w:r>
          <w:r w:rsidRPr="0097380D">
            <w:rPr>
              <w:sz w:val="12"/>
              <w:szCs w:val="12"/>
            </w:rPr>
            <w:fldChar w:fldCharType="separate"/>
          </w:r>
          <w:r w:rsidR="00892C36">
            <w:rPr>
              <w:noProof/>
              <w:sz w:val="12"/>
              <w:szCs w:val="12"/>
            </w:rPr>
            <w:t>15.09.2016</w:t>
          </w:r>
          <w:r w:rsidRPr="0097380D">
            <w:rPr>
              <w:sz w:val="12"/>
              <w:szCs w:val="12"/>
            </w:rPr>
            <w:fldChar w:fldCharType="end"/>
          </w:r>
        </w:p>
      </w:tc>
    </w:tr>
  </w:tbl>
  <w:p w:rsidR="00623E38" w:rsidRDefault="00623E3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7D" w:rsidRDefault="00C5007D" w:rsidP="0097380D">
    <w:pPr>
      <w:pStyle w:val="Fuzeile"/>
      <w:jc w:val="center"/>
      <w:rPr>
        <w:sz w:val="16"/>
        <w:szCs w:val="16"/>
      </w:rPr>
    </w:pPr>
    <w:r w:rsidRPr="00C5007D">
      <w:rPr>
        <w:sz w:val="16"/>
        <w:szCs w:val="16"/>
      </w:rPr>
      <w:t>Vorstand: Isabel Fische</w:t>
    </w:r>
    <w:r w:rsidR="00B5644B">
      <w:rPr>
        <w:sz w:val="16"/>
        <w:szCs w:val="16"/>
      </w:rPr>
      <w:t xml:space="preserve">r, Olaf </w:t>
    </w:r>
    <w:proofErr w:type="spellStart"/>
    <w:r w:rsidR="00B5644B">
      <w:rPr>
        <w:sz w:val="16"/>
        <w:szCs w:val="16"/>
      </w:rPr>
      <w:t>Huppertz</w:t>
    </w:r>
    <w:proofErr w:type="spellEnd"/>
    <w:r w:rsidR="00B5644B">
      <w:rPr>
        <w:sz w:val="16"/>
        <w:szCs w:val="16"/>
      </w:rPr>
      <w:t xml:space="preserve">, </w:t>
    </w:r>
    <w:r w:rsidRPr="00C5007D">
      <w:rPr>
        <w:sz w:val="16"/>
        <w:szCs w:val="16"/>
      </w:rPr>
      <w:t>Dieter Schleiermacher</w:t>
    </w:r>
    <w:r w:rsidR="00B5644B">
      <w:rPr>
        <w:sz w:val="16"/>
        <w:szCs w:val="16"/>
      </w:rPr>
      <w:t xml:space="preserve"> (Vorsitzender)</w:t>
    </w:r>
  </w:p>
  <w:p w:rsidR="00C5007D" w:rsidRDefault="00C5007D">
    <w:pPr>
      <w:pStyle w:val="Fuzeile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259"/>
      <w:gridCol w:w="3260"/>
      <w:gridCol w:w="3260"/>
    </w:tblGrid>
    <w:tr w:rsidR="000D1C1E" w:rsidRPr="000D1C1E" w:rsidTr="000D1C1E">
      <w:tc>
        <w:tcPr>
          <w:tcW w:w="32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5007D" w:rsidRPr="0097380D" w:rsidRDefault="00C5007D">
          <w:pPr>
            <w:pStyle w:val="Fuzeile"/>
            <w:rPr>
              <w:sz w:val="12"/>
              <w:szCs w:val="12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5007D" w:rsidRPr="000D1C1E" w:rsidRDefault="00D30B20" w:rsidP="00D30B20">
          <w:pPr>
            <w:pStyle w:val="Fuzeile"/>
            <w:jc w:val="center"/>
            <w:rPr>
              <w:sz w:val="16"/>
              <w:szCs w:val="16"/>
            </w:rPr>
          </w:pPr>
          <w:r w:rsidRPr="00D30B20">
            <w:rPr>
              <w:sz w:val="16"/>
              <w:szCs w:val="16"/>
            </w:rPr>
            <w:t xml:space="preserve">Seite </w:t>
          </w:r>
          <w:r w:rsidR="00D745FB" w:rsidRPr="00D30B20">
            <w:rPr>
              <w:b/>
              <w:sz w:val="16"/>
              <w:szCs w:val="16"/>
            </w:rPr>
            <w:fldChar w:fldCharType="begin"/>
          </w:r>
          <w:r w:rsidRPr="00D30B20">
            <w:rPr>
              <w:b/>
              <w:sz w:val="16"/>
              <w:szCs w:val="16"/>
            </w:rPr>
            <w:instrText>PAGE  \* Arabic  \* MERGEFORMAT</w:instrText>
          </w:r>
          <w:r w:rsidR="00D745FB" w:rsidRPr="00D30B20">
            <w:rPr>
              <w:b/>
              <w:sz w:val="16"/>
              <w:szCs w:val="16"/>
            </w:rPr>
            <w:fldChar w:fldCharType="separate"/>
          </w:r>
          <w:r w:rsidR="00892C36">
            <w:rPr>
              <w:b/>
              <w:noProof/>
              <w:sz w:val="16"/>
              <w:szCs w:val="16"/>
            </w:rPr>
            <w:t>1</w:t>
          </w:r>
          <w:r w:rsidR="00D745FB" w:rsidRPr="00D30B20">
            <w:rPr>
              <w:b/>
              <w:sz w:val="16"/>
              <w:szCs w:val="16"/>
            </w:rPr>
            <w:fldChar w:fldCharType="end"/>
          </w:r>
          <w:r w:rsidRPr="00D30B20">
            <w:rPr>
              <w:sz w:val="16"/>
              <w:szCs w:val="16"/>
            </w:rPr>
            <w:t xml:space="preserve"> von </w:t>
          </w:r>
          <w:fldSimple w:instr="NUMPAGES  \* Arabic  \* MERGEFORMAT">
            <w:r w:rsidR="00892C36" w:rsidRPr="00892C36">
              <w:rPr>
                <w:b/>
                <w:noProof/>
                <w:sz w:val="16"/>
                <w:szCs w:val="16"/>
              </w:rPr>
              <w:t>2</w:t>
            </w:r>
          </w:fldSimple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5007D" w:rsidRPr="000D1C1E" w:rsidRDefault="00D745FB" w:rsidP="000D1C1E">
          <w:pPr>
            <w:pStyle w:val="Fuzeile"/>
            <w:jc w:val="right"/>
            <w:rPr>
              <w:sz w:val="16"/>
              <w:szCs w:val="16"/>
            </w:rPr>
          </w:pPr>
          <w:r w:rsidRPr="0097380D">
            <w:rPr>
              <w:sz w:val="12"/>
              <w:szCs w:val="12"/>
            </w:rPr>
            <w:fldChar w:fldCharType="begin"/>
          </w:r>
          <w:r w:rsidR="0097380D" w:rsidRPr="0097380D">
            <w:rPr>
              <w:sz w:val="12"/>
              <w:szCs w:val="12"/>
            </w:rPr>
            <w:instrText xml:space="preserve"> DATE  \@ "dd.MM.yyyy"  \* MERGEFORMAT </w:instrText>
          </w:r>
          <w:r w:rsidRPr="0097380D">
            <w:rPr>
              <w:sz w:val="12"/>
              <w:szCs w:val="12"/>
            </w:rPr>
            <w:fldChar w:fldCharType="separate"/>
          </w:r>
          <w:r w:rsidR="00892C36">
            <w:rPr>
              <w:noProof/>
              <w:sz w:val="12"/>
              <w:szCs w:val="12"/>
            </w:rPr>
            <w:t>15.09.2016</w:t>
          </w:r>
          <w:r w:rsidRPr="0097380D">
            <w:rPr>
              <w:sz w:val="12"/>
              <w:szCs w:val="12"/>
            </w:rPr>
            <w:fldChar w:fldCharType="end"/>
          </w:r>
        </w:p>
      </w:tc>
    </w:tr>
  </w:tbl>
  <w:p w:rsidR="00C5007D" w:rsidRPr="00C5007D" w:rsidRDefault="00C5007D">
    <w:pPr>
      <w:pStyle w:val="Fuzeil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40" w:rsidRDefault="00044040">
      <w:r>
        <w:separator/>
      </w:r>
    </w:p>
  </w:footnote>
  <w:footnote w:type="continuationSeparator" w:id="0">
    <w:p w:rsidR="00044040" w:rsidRDefault="00044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07" w:rsidRDefault="0021700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DE" w:rsidRDefault="003924DE" w:rsidP="00E9398E">
    <w:pPr>
      <w:pStyle w:val="Kopfzeile"/>
      <w:jc w:val="center"/>
      <w:rPr>
        <w:sz w:val="16"/>
        <w:szCs w:val="16"/>
      </w:rPr>
    </w:pPr>
  </w:p>
  <w:p w:rsidR="00E9398E" w:rsidRPr="007A38BA" w:rsidRDefault="00E9398E" w:rsidP="00B80135">
    <w:pPr>
      <w:framePr w:w="1838" w:h="391" w:hRule="exact" w:hSpace="180" w:wrap="around" w:vAnchor="page" w:hAnchor="page" w:x="8957" w:y="1006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000000"/>
      <w:suppressOverlap/>
      <w:rPr>
        <w:sz w:val="12"/>
        <w:szCs w:val="12"/>
      </w:rPr>
    </w:pPr>
    <w:r w:rsidRPr="003924DE">
      <w:rPr>
        <w:sz w:val="12"/>
        <w:szCs w:val="12"/>
      </w:rPr>
      <w:t>Weilheim-Schongau</w:t>
    </w:r>
    <w:r>
      <w:rPr>
        <w:sz w:val="16"/>
        <w:szCs w:val="16"/>
      </w:rPr>
      <w:t xml:space="preserve"> </w:t>
    </w:r>
  </w:p>
  <w:p w:rsidR="003924DE" w:rsidRDefault="003924DE" w:rsidP="003924DE">
    <w:pPr>
      <w:pStyle w:val="Kopfzeile"/>
      <w:jc w:val="right"/>
      <w:rPr>
        <w:sz w:val="16"/>
        <w:szCs w:val="16"/>
      </w:rPr>
    </w:pPr>
  </w:p>
  <w:p w:rsidR="005820BF" w:rsidRPr="003924DE" w:rsidRDefault="00B5644B" w:rsidP="003924DE">
    <w:pPr>
      <w:pStyle w:val="Kopfzeile"/>
      <w:jc w:val="right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5381625</wp:posOffset>
          </wp:positionH>
          <wp:positionV relativeFrom="page">
            <wp:posOffset>429895</wp:posOffset>
          </wp:positionV>
          <wp:extent cx="722630" cy="306705"/>
          <wp:effectExtent l="0" t="0" r="1270" b="0"/>
          <wp:wrapNone/>
          <wp:docPr id="7" name="Bild 7" descr="AD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24DE" w:rsidRDefault="003924D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BF" w:rsidRDefault="005820BF">
    <w:pPr>
      <w:framePr w:w="159" w:hSpace="142" w:wrap="around" w:vAnchor="page" w:hAnchor="page" w:x="285" w:y="5529"/>
      <w:rPr>
        <w:color w:val="EE7F00"/>
        <w:sz w:val="32"/>
      </w:rPr>
    </w:pPr>
    <w:r>
      <w:rPr>
        <w:b/>
        <w:color w:val="EE7F00"/>
        <w:sz w:val="32"/>
      </w:rPr>
      <w:t>•</w:t>
    </w:r>
  </w:p>
  <w:bookmarkStart w:id="4" w:name="_MON_1307949159"/>
  <w:bookmarkEnd w:id="4"/>
  <w:p w:rsidR="009F4FCA" w:rsidRDefault="009F4FCA" w:rsidP="009F4FCA">
    <w:pPr>
      <w:framePr w:w="873" w:h="527" w:hSpace="142" w:wrap="around" w:vAnchor="text" w:hAnchor="page" w:x="1166" w:y="1"/>
      <w:ind w:left="-80"/>
      <w:rPr>
        <w:color w:val="004B7C"/>
      </w:rPr>
    </w:pPr>
    <w:r w:rsidRPr="009D4E59">
      <w:rPr>
        <w:color w:val="001998"/>
        <w:lang w:val="en-GB"/>
      </w:rPr>
      <w:object w:dxaOrig="541" w:dyaOrig="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18pt" o:ole="">
          <v:imagedata r:id="rId1" o:title=""/>
        </v:shape>
        <o:OLEObject Type="Embed" ProgID="Word.Picture.8" ShapeID="_x0000_i1025" DrawAspect="Content" ObjectID="_1535441880" r:id="rId2"/>
      </w:object>
    </w:r>
  </w:p>
  <w:p w:rsidR="009F4FCA" w:rsidRDefault="009F4FCA" w:rsidP="009F4FCA">
    <w:pPr>
      <w:pStyle w:val="Betreffzeile"/>
      <w:framePr w:w="2735" w:h="539" w:hSpace="142" w:wrap="around" w:hAnchor="page" w:x="1704" w:y="721"/>
      <w:jc w:val="left"/>
      <w:rPr>
        <w:b w:val="0"/>
        <w:color w:val="004B7C"/>
        <w:sz w:val="16"/>
        <w:lang w:val="en-GB"/>
      </w:rPr>
    </w:pPr>
    <w:r>
      <w:rPr>
        <w:b w:val="0"/>
        <w:color w:val="004B7C"/>
        <w:sz w:val="16"/>
        <w:lang w:val="en-GB"/>
      </w:rPr>
      <w:t xml:space="preserve">Member of the </w:t>
    </w:r>
  </w:p>
  <w:p w:rsidR="009F4FCA" w:rsidRDefault="009F4FCA" w:rsidP="009F4FCA">
    <w:pPr>
      <w:pStyle w:val="Betreffzeile"/>
      <w:framePr w:w="2735" w:h="539" w:hSpace="142" w:wrap="around" w:hAnchor="page" w:x="1704" w:y="721"/>
      <w:jc w:val="left"/>
      <w:rPr>
        <w:color w:val="001998"/>
        <w:sz w:val="16"/>
        <w:lang w:val="en-GB"/>
      </w:rPr>
    </w:pPr>
    <w:r>
      <w:rPr>
        <w:b w:val="0"/>
        <w:color w:val="004B7C"/>
        <w:sz w:val="16"/>
        <w:lang w:val="en-GB"/>
      </w:rPr>
      <w:t xml:space="preserve">European Cyclists’ Federation (ECF) </w:t>
    </w:r>
  </w:p>
  <w:p w:rsidR="005820BF" w:rsidRDefault="00B5644B" w:rsidP="008B3DFF">
    <w:pPr>
      <w:pStyle w:val="Kopfzeile"/>
    </w:pPr>
    <w:r>
      <w:rPr>
        <w:noProof/>
        <w:sz w:val="20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4683760</wp:posOffset>
          </wp:positionH>
          <wp:positionV relativeFrom="page">
            <wp:posOffset>347345</wp:posOffset>
          </wp:positionV>
          <wp:extent cx="2160270" cy="939800"/>
          <wp:effectExtent l="0" t="0" r="0" b="0"/>
          <wp:wrapNone/>
          <wp:docPr id="5" name="Bild 5" descr="AD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F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D98"/>
    <w:multiLevelType w:val="hybridMultilevel"/>
    <w:tmpl w:val="4F44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673C9"/>
    <w:multiLevelType w:val="hybridMultilevel"/>
    <w:tmpl w:val="5F6622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 style="mso-position-vertical-relative:page" o:allowoverlap="f" fillcolor="white" stroke="f">
      <v:fill color="white" color2="black"/>
      <v:stroke on="f"/>
      <v:shadow color="black" opacity="49151f" offset=".74833mm,.74833mm"/>
      <v:textbox inset="0,0,0,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014E"/>
    <w:rsid w:val="00010066"/>
    <w:rsid w:val="000371AF"/>
    <w:rsid w:val="00044040"/>
    <w:rsid w:val="00056ADF"/>
    <w:rsid w:val="000601DB"/>
    <w:rsid w:val="00064B46"/>
    <w:rsid w:val="000A53E0"/>
    <w:rsid w:val="000B014E"/>
    <w:rsid w:val="000D1C1E"/>
    <w:rsid w:val="00192852"/>
    <w:rsid w:val="001C1064"/>
    <w:rsid w:val="001C240A"/>
    <w:rsid w:val="001C40E5"/>
    <w:rsid w:val="001E1716"/>
    <w:rsid w:val="00217007"/>
    <w:rsid w:val="0022631C"/>
    <w:rsid w:val="0026791E"/>
    <w:rsid w:val="00270466"/>
    <w:rsid w:val="00285E2C"/>
    <w:rsid w:val="00291627"/>
    <w:rsid w:val="00296A6B"/>
    <w:rsid w:val="002E1931"/>
    <w:rsid w:val="002F3E23"/>
    <w:rsid w:val="003257B2"/>
    <w:rsid w:val="00341E5D"/>
    <w:rsid w:val="0035215D"/>
    <w:rsid w:val="00375C95"/>
    <w:rsid w:val="00376FC8"/>
    <w:rsid w:val="003924DE"/>
    <w:rsid w:val="003C6E2F"/>
    <w:rsid w:val="003E79CF"/>
    <w:rsid w:val="003F56A4"/>
    <w:rsid w:val="00453339"/>
    <w:rsid w:val="00465B66"/>
    <w:rsid w:val="004A5581"/>
    <w:rsid w:val="004B5FFD"/>
    <w:rsid w:val="004D2663"/>
    <w:rsid w:val="005018A9"/>
    <w:rsid w:val="00502078"/>
    <w:rsid w:val="0052703D"/>
    <w:rsid w:val="00531401"/>
    <w:rsid w:val="00536AE0"/>
    <w:rsid w:val="00560602"/>
    <w:rsid w:val="00570FEA"/>
    <w:rsid w:val="005820BF"/>
    <w:rsid w:val="00596BD0"/>
    <w:rsid w:val="005A0A7A"/>
    <w:rsid w:val="005B10D5"/>
    <w:rsid w:val="005B5FDE"/>
    <w:rsid w:val="005C5058"/>
    <w:rsid w:val="00623E38"/>
    <w:rsid w:val="00644D5E"/>
    <w:rsid w:val="006941A2"/>
    <w:rsid w:val="00696C3F"/>
    <w:rsid w:val="006A4FBD"/>
    <w:rsid w:val="006B152C"/>
    <w:rsid w:val="006B7A59"/>
    <w:rsid w:val="007130BD"/>
    <w:rsid w:val="0075149E"/>
    <w:rsid w:val="00767D00"/>
    <w:rsid w:val="00777913"/>
    <w:rsid w:val="00790CB5"/>
    <w:rsid w:val="00790DB8"/>
    <w:rsid w:val="007A38BA"/>
    <w:rsid w:val="0081437F"/>
    <w:rsid w:val="00830615"/>
    <w:rsid w:val="008403D2"/>
    <w:rsid w:val="008902CA"/>
    <w:rsid w:val="00892C36"/>
    <w:rsid w:val="008A3CFB"/>
    <w:rsid w:val="008B3DFF"/>
    <w:rsid w:val="008D1B16"/>
    <w:rsid w:val="009532EC"/>
    <w:rsid w:val="0097380D"/>
    <w:rsid w:val="009E76BA"/>
    <w:rsid w:val="009F4FCA"/>
    <w:rsid w:val="009F770C"/>
    <w:rsid w:val="00A30B7C"/>
    <w:rsid w:val="00A345AA"/>
    <w:rsid w:val="00A8508F"/>
    <w:rsid w:val="00A9507A"/>
    <w:rsid w:val="00AA3104"/>
    <w:rsid w:val="00AC3FD3"/>
    <w:rsid w:val="00B0473C"/>
    <w:rsid w:val="00B069B1"/>
    <w:rsid w:val="00B5644B"/>
    <w:rsid w:val="00B5728A"/>
    <w:rsid w:val="00B80135"/>
    <w:rsid w:val="00BD0CA9"/>
    <w:rsid w:val="00BF0332"/>
    <w:rsid w:val="00BF4897"/>
    <w:rsid w:val="00C03DEB"/>
    <w:rsid w:val="00C2716A"/>
    <w:rsid w:val="00C5007D"/>
    <w:rsid w:val="00C65C52"/>
    <w:rsid w:val="00CA4855"/>
    <w:rsid w:val="00CA48D3"/>
    <w:rsid w:val="00CA5CBE"/>
    <w:rsid w:val="00CB1EAD"/>
    <w:rsid w:val="00CD2693"/>
    <w:rsid w:val="00D30B20"/>
    <w:rsid w:val="00D745FB"/>
    <w:rsid w:val="00D974A8"/>
    <w:rsid w:val="00DC78EF"/>
    <w:rsid w:val="00DF3B76"/>
    <w:rsid w:val="00E13E73"/>
    <w:rsid w:val="00E9398E"/>
    <w:rsid w:val="00EB6467"/>
    <w:rsid w:val="00ED65B5"/>
    <w:rsid w:val="00F10A24"/>
    <w:rsid w:val="00F16050"/>
    <w:rsid w:val="00F36EC9"/>
    <w:rsid w:val="00F63AFF"/>
    <w:rsid w:val="00FB41C8"/>
    <w:rsid w:val="00FC0D1E"/>
    <w:rsid w:val="00FD6501"/>
    <w:rsid w:val="00FF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position-vertical-relative:page" o:allowoverlap="f" fillcolor="white" stroke="f">
      <v:fill color="white" color2="black"/>
      <v:stroke on="f"/>
      <v:shadow color="black" opacity="49151f" offset=".74833mm,.74833mm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E38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Standard"/>
    <w:rsid w:val="000371AF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spacing w:val="-5"/>
      <w:sz w:val="16"/>
      <w:szCs w:val="20"/>
    </w:rPr>
  </w:style>
  <w:style w:type="paragraph" w:customStyle="1" w:styleId="Adresse">
    <w:name w:val="Adresse"/>
    <w:basedOn w:val="Standard"/>
    <w:rsid w:val="000371AF"/>
    <w:pPr>
      <w:framePr w:w="2574" w:h="4505" w:hRule="exact" w:wrap="notBeside" w:vAnchor="page" w:hAnchor="page" w:x="9186" w:y="2887"/>
      <w:tabs>
        <w:tab w:val="left" w:pos="2835"/>
        <w:tab w:val="left" w:pos="5783"/>
        <w:tab w:val="left" w:pos="8080"/>
      </w:tabs>
      <w:ind w:right="-964"/>
      <w:jc w:val="both"/>
    </w:pPr>
    <w:rPr>
      <w:spacing w:val="-5"/>
      <w:sz w:val="16"/>
      <w:szCs w:val="20"/>
    </w:rPr>
  </w:style>
  <w:style w:type="paragraph" w:customStyle="1" w:styleId="Briefkopf">
    <w:name w:val="Briefkopf"/>
    <w:basedOn w:val="Kopfzeile"/>
    <w:rsid w:val="000371AF"/>
    <w:pPr>
      <w:framePr w:h="5914" w:hRule="exact" w:hSpace="142" w:vSpace="142" w:wrap="notBeside" w:vAnchor="page" w:hAnchor="margin" w:y="1"/>
      <w:tabs>
        <w:tab w:val="clear" w:pos="4536"/>
        <w:tab w:val="clear" w:pos="9072"/>
        <w:tab w:val="center" w:pos="4320"/>
        <w:tab w:val="right" w:pos="8640"/>
      </w:tabs>
      <w:jc w:val="both"/>
    </w:pPr>
    <w:rPr>
      <w:rFonts w:ascii="Garamond" w:hAnsi="Garamond"/>
      <w:kern w:val="18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0371AF"/>
    <w:pPr>
      <w:tabs>
        <w:tab w:val="center" w:pos="4536"/>
        <w:tab w:val="right" w:pos="9072"/>
      </w:tabs>
    </w:pPr>
  </w:style>
  <w:style w:type="paragraph" w:customStyle="1" w:styleId="AbsenderimKuvertfenster">
    <w:name w:val="Absender im Kuvertfenster"/>
    <w:basedOn w:val="Standard"/>
    <w:next w:val="Standard"/>
    <w:rsid w:val="000371AF"/>
    <w:pPr>
      <w:framePr w:wrap="notBeside" w:vAnchor="page" w:hAnchor="text" w:y="2881"/>
    </w:pPr>
    <w:rPr>
      <w:sz w:val="16"/>
      <w:szCs w:val="20"/>
      <w:u w:val="single"/>
    </w:rPr>
  </w:style>
  <w:style w:type="paragraph" w:customStyle="1" w:styleId="Briefkopfadresse">
    <w:name w:val="Briefkopfadresse"/>
    <w:basedOn w:val="Standard"/>
    <w:rsid w:val="000371AF"/>
    <w:pPr>
      <w:framePr w:wrap="notBeside" w:vAnchor="page" w:hAnchor="text" w:y="3369"/>
      <w:spacing w:line="220" w:lineRule="atLeast"/>
      <w:jc w:val="both"/>
    </w:pPr>
    <w:rPr>
      <w:spacing w:val="-5"/>
      <w:sz w:val="20"/>
      <w:szCs w:val="20"/>
    </w:rPr>
  </w:style>
  <w:style w:type="paragraph" w:customStyle="1" w:styleId="Betreffzeile">
    <w:name w:val="Betreffzeile"/>
    <w:basedOn w:val="Standard"/>
    <w:next w:val="Anrede"/>
    <w:rsid w:val="000371AF"/>
    <w:pPr>
      <w:framePr w:wrap="notBeside" w:vAnchor="page" w:hAnchor="text" w:y="6482"/>
      <w:jc w:val="both"/>
    </w:pPr>
    <w:rPr>
      <w:b/>
      <w:spacing w:val="-5"/>
      <w:sz w:val="20"/>
      <w:szCs w:val="20"/>
    </w:rPr>
  </w:style>
  <w:style w:type="paragraph" w:styleId="Anrede">
    <w:name w:val="Salutation"/>
    <w:basedOn w:val="Standard"/>
    <w:next w:val="Standard"/>
    <w:semiHidden/>
    <w:rsid w:val="000371AF"/>
  </w:style>
  <w:style w:type="paragraph" w:styleId="Fuzeile">
    <w:name w:val="footer"/>
    <w:basedOn w:val="Standard"/>
    <w:link w:val="FuzeileZchn"/>
    <w:uiPriority w:val="99"/>
    <w:rsid w:val="000371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3DF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50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B5728A"/>
    <w:rPr>
      <w:sz w:val="22"/>
      <w:szCs w:val="22"/>
    </w:rPr>
  </w:style>
  <w:style w:type="character" w:customStyle="1" w:styleId="KopfzeileZchn">
    <w:name w:val="Kopfzeile Zchn"/>
    <w:link w:val="Kopfzeile"/>
    <w:uiPriority w:val="99"/>
    <w:rsid w:val="00A345AA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81437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1E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fc-weilheim-schongau.de/fileadmin/user_upload/kv-weilheim-schongau/Radverkehr/2016_Unfallforschung_kompakt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\Documents\ADFC%20Landkreis%20WM_SOG\ADFC%20Briefvorlagen\ADFC%20WM-SOG%20Briefkopf%20201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ADFC WM-SOG Briefkopf 2015</Template>
  <TotalTime>0</TotalTime>
  <Pages>2</Pages>
  <Words>594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Zweiplus Medienagentur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isabelmfischer@web.de</dc:creator>
  <cp:lastModifiedBy>isabelmfischer@web.de</cp:lastModifiedBy>
  <cp:revision>12</cp:revision>
  <cp:lastPrinted>2016-09-15T08:49:00Z</cp:lastPrinted>
  <dcterms:created xsi:type="dcterms:W3CDTF">2016-09-14T11:45:00Z</dcterms:created>
  <dcterms:modified xsi:type="dcterms:W3CDTF">2016-09-15T08:51:00Z</dcterms:modified>
</cp:coreProperties>
</file>